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E3" w:rsidRPr="004E6D5E" w:rsidRDefault="004E6D5E" w:rsidP="004E6D5E">
      <w:pPr>
        <w:autoSpaceDE w:val="0"/>
        <w:autoSpaceDN w:val="0"/>
        <w:adjustRightInd w:val="0"/>
        <w:contextualSpacing/>
        <w:jc w:val="center"/>
        <w:rPr>
          <w:rFonts w:ascii="Times New Roman" w:hAnsi="Times New Roman" w:cs="Times New Roman"/>
          <w:b/>
          <w:sz w:val="28"/>
          <w:szCs w:val="28"/>
        </w:rPr>
      </w:pPr>
      <w:r w:rsidRPr="004E6D5E">
        <w:rPr>
          <w:rFonts w:ascii="Times New Roman" w:hAnsi="Times New Roman" w:cs="Times New Roman"/>
          <w:b/>
          <w:sz w:val="28"/>
          <w:szCs w:val="28"/>
        </w:rPr>
        <w:t>Место</w:t>
      </w:r>
      <w:r w:rsidR="00126EE3" w:rsidRPr="004E6D5E">
        <w:rPr>
          <w:rFonts w:ascii="Times New Roman" w:hAnsi="Times New Roman" w:cs="Times New Roman"/>
          <w:b/>
          <w:sz w:val="28"/>
          <w:szCs w:val="28"/>
        </w:rPr>
        <w:t xml:space="preserve"> традиционных религий</w:t>
      </w:r>
      <w:r w:rsidR="00126EE3" w:rsidRPr="004E6D5E">
        <w:rPr>
          <w:rFonts w:ascii="Times New Roman" w:hAnsi="Times New Roman" w:cs="Times New Roman"/>
          <w:b/>
          <w:i/>
          <w:iCs/>
          <w:sz w:val="28"/>
          <w:szCs w:val="28"/>
        </w:rPr>
        <w:t xml:space="preserve">, </w:t>
      </w:r>
      <w:r w:rsidR="00126EE3" w:rsidRPr="004E6D5E">
        <w:rPr>
          <w:rFonts w:ascii="Times New Roman" w:hAnsi="Times New Roman" w:cs="Times New Roman"/>
          <w:b/>
          <w:sz w:val="28"/>
          <w:szCs w:val="28"/>
        </w:rPr>
        <w:t xml:space="preserve">многовековых культур народов России в условиях </w:t>
      </w:r>
      <w:r w:rsidR="00126EE3" w:rsidRPr="004E6D5E">
        <w:rPr>
          <w:rFonts w:ascii="Times New Roman" w:hAnsi="Times New Roman" w:cs="Times New Roman"/>
          <w:b/>
          <w:i/>
          <w:iCs/>
          <w:sz w:val="28"/>
          <w:szCs w:val="28"/>
        </w:rPr>
        <w:t>«</w:t>
      </w:r>
      <w:r w:rsidR="00126EE3" w:rsidRPr="004E6D5E">
        <w:rPr>
          <w:rFonts w:ascii="Times New Roman" w:hAnsi="Times New Roman" w:cs="Times New Roman"/>
          <w:b/>
          <w:sz w:val="28"/>
          <w:szCs w:val="28"/>
        </w:rPr>
        <w:t>массовой культуры</w:t>
      </w:r>
      <w:r w:rsidR="00126EE3" w:rsidRPr="004E6D5E">
        <w:rPr>
          <w:rFonts w:ascii="Times New Roman" w:hAnsi="Times New Roman" w:cs="Times New Roman"/>
          <w:b/>
          <w:i/>
          <w:iCs/>
          <w:sz w:val="28"/>
          <w:szCs w:val="28"/>
        </w:rPr>
        <w:t xml:space="preserve">» </w:t>
      </w:r>
      <w:r w:rsidR="00126EE3" w:rsidRPr="004E6D5E">
        <w:rPr>
          <w:rFonts w:ascii="Times New Roman" w:hAnsi="Times New Roman" w:cs="Times New Roman"/>
          <w:b/>
          <w:sz w:val="28"/>
          <w:szCs w:val="28"/>
        </w:rPr>
        <w:t>глобального мира.</w:t>
      </w:r>
    </w:p>
    <w:p w:rsidR="004E6D5E" w:rsidRDefault="004E6D5E" w:rsidP="00126EE3">
      <w:pPr>
        <w:autoSpaceDE w:val="0"/>
        <w:autoSpaceDN w:val="0"/>
        <w:adjustRightInd w:val="0"/>
        <w:contextualSpacing/>
        <w:rPr>
          <w:rFonts w:ascii="Times New Roman" w:hAnsi="Times New Roman" w:cs="Times New Roman"/>
          <w:b/>
          <w:sz w:val="28"/>
          <w:szCs w:val="28"/>
        </w:rPr>
      </w:pPr>
    </w:p>
    <w:p w:rsidR="00126EE3" w:rsidRPr="00705D22" w:rsidRDefault="004E6D5E" w:rsidP="00126EE3">
      <w:pPr>
        <w:autoSpaceDE w:val="0"/>
        <w:autoSpaceDN w:val="0"/>
        <w:adjustRightInd w:val="0"/>
        <w:contextualSpacing/>
        <w:rPr>
          <w:rFonts w:ascii="Times New Roman" w:hAnsi="Times New Roman" w:cs="Times New Roman"/>
          <w:b/>
          <w:sz w:val="28"/>
          <w:szCs w:val="28"/>
        </w:rPr>
      </w:pPr>
      <w:r>
        <w:rPr>
          <w:rFonts w:ascii="Times New Roman" w:hAnsi="Times New Roman" w:cs="Times New Roman"/>
          <w:b/>
          <w:sz w:val="28"/>
          <w:szCs w:val="28"/>
        </w:rPr>
        <w:t>В</w:t>
      </w:r>
      <w:r w:rsidR="00126EE3" w:rsidRPr="00705D22">
        <w:rPr>
          <w:rFonts w:ascii="Times New Roman" w:hAnsi="Times New Roman" w:cs="Times New Roman"/>
          <w:b/>
          <w:sz w:val="28"/>
          <w:szCs w:val="28"/>
        </w:rPr>
        <w:t>опросы:</w:t>
      </w:r>
    </w:p>
    <w:p w:rsidR="00126EE3" w:rsidRPr="00705D22" w:rsidRDefault="00705D22" w:rsidP="00126EE3">
      <w:pPr>
        <w:autoSpaceDE w:val="0"/>
        <w:autoSpaceDN w:val="0"/>
        <w:adjustRightInd w:val="0"/>
        <w:contextualSpacing/>
        <w:rPr>
          <w:rFonts w:ascii="Times New Roman" w:hAnsi="Times New Roman" w:cs="Times New Roman"/>
          <w:sz w:val="28"/>
          <w:szCs w:val="28"/>
        </w:rPr>
      </w:pPr>
      <w:r w:rsidRPr="00705D22">
        <w:rPr>
          <w:rFonts w:ascii="Times New Roman" w:hAnsi="Times New Roman" w:cs="Times New Roman"/>
          <w:sz w:val="28"/>
          <w:szCs w:val="28"/>
        </w:rPr>
        <w:t xml:space="preserve">1. </w:t>
      </w:r>
      <w:r w:rsidR="00126EE3" w:rsidRPr="00705D22">
        <w:rPr>
          <w:rFonts w:ascii="Times New Roman" w:hAnsi="Times New Roman" w:cs="Times New Roman"/>
          <w:sz w:val="28"/>
          <w:szCs w:val="28"/>
        </w:rPr>
        <w:t xml:space="preserve">Для чего  </w:t>
      </w:r>
      <w:r w:rsidRPr="00705D22">
        <w:rPr>
          <w:rFonts w:ascii="Times New Roman" w:hAnsi="Times New Roman" w:cs="Times New Roman"/>
          <w:sz w:val="28"/>
          <w:szCs w:val="28"/>
        </w:rPr>
        <w:t xml:space="preserve"> Конституции РФ гарантирует</w:t>
      </w:r>
      <w:r w:rsidR="00126EE3" w:rsidRPr="00705D22">
        <w:rPr>
          <w:rFonts w:ascii="Times New Roman" w:hAnsi="Times New Roman" w:cs="Times New Roman"/>
          <w:sz w:val="28"/>
          <w:szCs w:val="28"/>
        </w:rPr>
        <w:t xml:space="preserve"> каждому гражданину свободу совести и вероисповедания?</w:t>
      </w:r>
    </w:p>
    <w:p w:rsidR="00126EE3" w:rsidRPr="00705D22" w:rsidRDefault="00705D22" w:rsidP="00126EE3">
      <w:pPr>
        <w:autoSpaceDE w:val="0"/>
        <w:autoSpaceDN w:val="0"/>
        <w:adjustRightInd w:val="0"/>
        <w:contextualSpacing/>
        <w:rPr>
          <w:rFonts w:ascii="Times New Roman" w:hAnsi="Times New Roman" w:cs="Times New Roman"/>
          <w:sz w:val="28"/>
          <w:szCs w:val="28"/>
        </w:rPr>
      </w:pPr>
      <w:r w:rsidRPr="00705D22">
        <w:rPr>
          <w:rFonts w:ascii="Times New Roman" w:hAnsi="Times New Roman" w:cs="Times New Roman"/>
          <w:sz w:val="28"/>
          <w:szCs w:val="28"/>
        </w:rPr>
        <w:t xml:space="preserve">2. </w:t>
      </w:r>
      <w:r w:rsidR="00126EE3" w:rsidRPr="00705D22">
        <w:rPr>
          <w:rFonts w:ascii="Times New Roman" w:hAnsi="Times New Roman" w:cs="Times New Roman"/>
          <w:sz w:val="28"/>
          <w:szCs w:val="28"/>
        </w:rPr>
        <w:t>Почему Россия является светским государством?</w:t>
      </w:r>
    </w:p>
    <w:p w:rsidR="00126EE3" w:rsidRPr="00705D22" w:rsidRDefault="00705D22" w:rsidP="00126EE3">
      <w:pPr>
        <w:autoSpaceDE w:val="0"/>
        <w:autoSpaceDN w:val="0"/>
        <w:adjustRightInd w:val="0"/>
        <w:contextualSpacing/>
        <w:rPr>
          <w:rFonts w:ascii="Times New Roman" w:hAnsi="Times New Roman" w:cs="Times New Roman"/>
          <w:sz w:val="28"/>
          <w:szCs w:val="28"/>
        </w:rPr>
      </w:pPr>
      <w:r w:rsidRPr="00705D22">
        <w:rPr>
          <w:rFonts w:ascii="Times New Roman" w:hAnsi="Times New Roman" w:cs="Times New Roman"/>
          <w:sz w:val="28"/>
          <w:szCs w:val="28"/>
        </w:rPr>
        <w:t xml:space="preserve">3. </w:t>
      </w:r>
      <w:r w:rsidR="00126EE3" w:rsidRPr="00705D22">
        <w:rPr>
          <w:rFonts w:ascii="Times New Roman" w:hAnsi="Times New Roman" w:cs="Times New Roman"/>
          <w:sz w:val="28"/>
          <w:szCs w:val="28"/>
        </w:rPr>
        <w:t xml:space="preserve">Какая задача стоит перед Россией в условиях глобализации мира для решения межнациональных конфликтов? </w:t>
      </w:r>
    </w:p>
    <w:p w:rsidR="00126EE3" w:rsidRPr="00705D22" w:rsidRDefault="00126EE3" w:rsidP="00126EE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rPr>
          <w:sz w:val="28"/>
          <w:szCs w:val="28"/>
        </w:rPr>
      </w:pPr>
    </w:p>
    <w:p w:rsidR="00126EE3" w:rsidRPr="00FF5402" w:rsidRDefault="00126EE3" w:rsidP="00126EE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FF5402">
        <w:t xml:space="preserve">Россия — многонациональное, многоконфессиональное государство, страна известных мировых религий и цивилизаций. Основными традиционными конфессиями в стране </w:t>
      </w:r>
      <w:proofErr w:type="gramStart"/>
      <w:r w:rsidRPr="00FF5402">
        <w:t>признаны</w:t>
      </w:r>
      <w:proofErr w:type="gramEnd"/>
      <w:r w:rsidRPr="00FF5402">
        <w:t xml:space="preserve"> христианство православие, ислам, буддизм и иудаизм. Они сыграли существенную роль в формировании российской государственности. По данным Минюста России, на 1 января 2004 года в стране зарегистрировано 21664 </w:t>
      </w:r>
      <w:proofErr w:type="gramStart"/>
      <w:r w:rsidRPr="00FF5402">
        <w:t>религиозных</w:t>
      </w:r>
      <w:proofErr w:type="gramEnd"/>
      <w:r w:rsidRPr="00FF5402">
        <w:t xml:space="preserve"> организации, принадлежащих к 68 религиозным течениям. Во многом благодаря объединяющей роли традиционных религий на территории России сохранились уникальное единство и многообразие национальных культур, населяющих ее народов.</w:t>
      </w:r>
    </w:p>
    <w:p w:rsidR="00126EE3" w:rsidRPr="00FF5402" w:rsidRDefault="00126EE3" w:rsidP="00126EE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FF5402">
        <w:t>В течение веков в России усилиями всех народов создана самобытная духовная система ценностей, норм жизни, приоритетов, позволяющая сосуществовать разным религиям и верующим. Ислам всегда был составляющей и неотъемлемой частью духовной и культурной жизни российского общества, сложной и достаточно уникальной. Мусульманское сообщество России занимает значительное, неотъемлемое место в духовном, культурном, профессиональном, этнокультурном и политическом ландшафте российского общества.</w:t>
      </w:r>
    </w:p>
    <w:p w:rsidR="00126EE3" w:rsidRPr="00FF5402" w:rsidRDefault="00126EE3" w:rsidP="00126EE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FF5402">
        <w:t>Происходящие в последние годы процессы демократизации общества раскрепостили религиозное сознание граждан нашей страны, освободили его от многих пут прошлого, как от господства атеизма и запрета любой религии, так и диктата одной конфессии. После долгих лет атеизма и догм марксизма-ленинизма Конституция РФ гарантирует каждому гражданину свободу совести и вероисповедания, что очень важно на пути строительства правового гражданского общества.</w:t>
      </w:r>
    </w:p>
    <w:p w:rsidR="00126EE3" w:rsidRPr="00FF5402" w:rsidRDefault="00126EE3" w:rsidP="00126EE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FF5402">
        <w:t xml:space="preserve">В нынешних условиях в России активизировались попытки сформулировать общенациональную идею, которая могла бы сплотить современное российское общество, но зачастую при этом говорится преимущественно только об одной религии. Важно, чтобы каждая конфессия заняла подобающее место в системе общероссийских духовных ценностей, чтобы это способствовало консолидации общества, укреплению единства Российского государства. Пренебрегая духовным наследием и ценностями других религий, мы не только не решим эту задачу, а наоборот усилим этнополитическую напряженность. Симпатия государства в целом или одного какого-либо региона к одной религии провоцирует конфликтные ситуации, как между религиями, так и между народами. И не будем забывать, что Россия — светское государство, как это и определено в ее конституции. Иначе неизбежно столкновение различных конфессиональных общин. Поэтому игнорирование или притеснение какой-либо нации или религии не может остаться безболезненно для России, особенно в современных условиях. В стране непростая социально-экономическая ситуация, она еще сопряжена с тяжелой военно-политической обстановкой на всем Северном Кавказе. Существуют как внутренние, так и внешние силы, которые хотят, воспользовавшись нашими временными трудностями, полностью дестабилизировать обстановку во всей России. Они проводят теракты, сеют семена страха и </w:t>
      </w:r>
      <w:r w:rsidRPr="00FF5402">
        <w:lastRenderedPageBreak/>
        <w:t xml:space="preserve">подозрения между конфессиями и народами, хотят противопоставить нас друг другу. В таких условиях роль религии и религиозных деятелей в сохранении мира и стабильности возрастает. Поэтому так важен межконфессиональный и межнациональный диалог с участием всех от </w:t>
      </w:r>
      <w:proofErr w:type="gramStart"/>
      <w:r w:rsidRPr="00FF5402">
        <w:t>мала</w:t>
      </w:r>
      <w:proofErr w:type="gramEnd"/>
      <w:r w:rsidRPr="00FF5402">
        <w:t xml:space="preserve"> до велика. Диалог является составной частью достижения стабильности российского общества. Он может опираться на вековой накопленный нашими народами позитивный опыт, который должен быть продолжен и обогащен. При этом мы не должны забывать, что религия не только мировоззрение, но и мощная социальная и политическая сила общества, за которой стоят миллионы верующих. Рост религиозных организаций при отсутствии должной интеллектуальной подготовки и духовной зрелости людей может приводить к повышению уровня взаимной нетерпимости не только между последователями различных религий, но и внутри конфессий. Дело в том, что некоторые неоправданно выставляют национальную и религиозную принадлежности, для того чтобы </w:t>
      </w:r>
      <w:proofErr w:type="spellStart"/>
      <w:r w:rsidRPr="00FF5402">
        <w:t>самоидентифицироваться</w:t>
      </w:r>
      <w:proofErr w:type="spellEnd"/>
      <w:r w:rsidRPr="00FF5402">
        <w:t xml:space="preserve">. Национальная и религиозная принадлежность не должны мешать объединению людей для решения общих задач. Более того, религия, вера преодолевают национальные рамки, способствую национальному развитию и духовному возрождению. Важно, чтобы каждая конфессия заняла подобающее место в системе общероссийских духовных ценностей, и чтобы это способствовало консолидации общества, укреплению единства Российского государства. </w:t>
      </w:r>
      <w:proofErr w:type="gramStart"/>
      <w:r w:rsidRPr="00FF5402">
        <w:t>Это вопросы социально-политического и, самое важное, духовного развития России.</w:t>
      </w:r>
      <w:proofErr w:type="gramEnd"/>
      <w:r w:rsidRPr="00FF5402">
        <w:t xml:space="preserve"> Игнорируя интересы 20 миллионов мусульман России и верующих других религий, решить их уже нельзя. Симпатия государства в целом или одного региона к одной религии нарушает Конституцию РФ и провоцирует конфликты между религиями. Россия должна оставаться обществом, государством светским, как закреплено в ее основном законе. </w:t>
      </w:r>
    </w:p>
    <w:p w:rsidR="00126EE3" w:rsidRPr="00FF5402" w:rsidRDefault="00126EE3" w:rsidP="00126EE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FF5402">
        <w:t xml:space="preserve">Мусульмане мира в наши дни стали свидетелями беспрецедентной кампании фальсификации, дезинформации и искажения образа ислама и мусульман в печатных, радиоэлектронных и иных средствах массовой информации. Весь этот пропагандистский вал направлен на обывателя, незнакомого с мусульманской религией, культурой, кому-то выгодно вбить клин между мусульманами и христианами. Одним из таких клиньев является пресловутая теория профессора Гарвардского университета С. </w:t>
      </w:r>
      <w:proofErr w:type="spellStart"/>
      <w:r w:rsidRPr="00FF5402">
        <w:t>Хантинктона</w:t>
      </w:r>
      <w:proofErr w:type="spellEnd"/>
      <w:r w:rsidRPr="00FF5402">
        <w:t xml:space="preserve"> “столкновения цивилизаций”, которая не имеет под собой ни теоретической, ни практической основы. Ее несостоятельность доказывает многовековая история Российского государства, в котором мирно живут сотни народов и десятки конфессий</w:t>
      </w:r>
      <w:proofErr w:type="gramStart"/>
      <w:r w:rsidRPr="00FF5402">
        <w:t xml:space="preserve">.. </w:t>
      </w:r>
      <w:proofErr w:type="gramEnd"/>
      <w:r w:rsidRPr="00FF5402">
        <w:t xml:space="preserve">Безусловно, Россия имеет огромный исторический опыт сотрудничества различных конфессий, хотя зачастую этот опыт был печальным, особенно для мусульманских народов. И все же мусульмане России, как требует того религия ислама, всегда были за добрые отношения с другими конфессиями и народами, лояльны к власти и никогда не были врагами Отечества. Российские исламские организации могут очень многое сделать в вопросах духовного, нравственного и патриотического воспитания российских граждан, особенно молодого поколения. В условиях современной демократии необходимо научиться пользоваться этим потенциалом. Религии могут и должны находиться в постоянном диалоге, защищая общегосударственные, национальные интересы, интересы граждан страны. </w:t>
      </w:r>
    </w:p>
    <w:p w:rsidR="00126EE3" w:rsidRPr="00FF5402" w:rsidRDefault="00126EE3" w:rsidP="00126EE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FF5402">
        <w:t xml:space="preserve">В декабре 1998 г. России при активном участии мусульман был создан Межрелигиозный совет — негосударственный орган, объединивший представителей всех основных конфессий страны. Его деятельность имеет большое значение для сохранения мира и стабильности в стране. Современная обстановка в стране требует от лидеров всех конфессий совместной работы по просвещению российского общества, от мнимых угроз и недоверия друг к другу. Именно вместе и сообща представители разных </w:t>
      </w:r>
      <w:proofErr w:type="spellStart"/>
      <w:r w:rsidRPr="00FF5402">
        <w:t>конфессий</w:t>
      </w:r>
      <w:proofErr w:type="spellEnd"/>
      <w:r w:rsidRPr="00FF5402">
        <w:t xml:space="preserve"> должны решать </w:t>
      </w:r>
      <w:proofErr w:type="spellStart"/>
      <w:r w:rsidRPr="00FF5402">
        <w:t>духовно-нравстенные</w:t>
      </w:r>
      <w:proofErr w:type="spellEnd"/>
      <w:r w:rsidRPr="00FF5402">
        <w:t xml:space="preserve"> и социальные проблемы нашего общества. Необходимо углублять равноправный диалог религий (не исключая продуктивную поддержку со стороны государства). Круглые столы, конференции, диспуты, совместные благотворительные акции должны послужить хорошим примером для всех людей, независимо от нации и конфессии, добром отношении друг к другу. Как подчеркивал великий русский философ Бердяев: </w:t>
      </w:r>
      <w:r w:rsidRPr="00FF5402">
        <w:lastRenderedPageBreak/>
        <w:t xml:space="preserve">“Русский народ есть не чисто европейский и не чисто азиатский народ. Россия есть целая часть света, огромный Востоко-Запад, она соединяет два мира”. Именно через призму такого понимания нужно оценивать роль христианства и ислама, всех других религий в российской духовности, обществе и государстве. Только так мы сможем сохранить Россию как государство, а сами как свободная нация. События Смутного времени начала XVII века, когда судьба России висела на волоске, единение всех народов и конфессий, помогло отстоять свободу и независимость нашего Отечества. Таких героических событий в истории нашего государства немало, и они должны служить примером </w:t>
      </w:r>
      <w:proofErr w:type="gramStart"/>
      <w:r w:rsidRPr="00FF5402">
        <w:t>единения</w:t>
      </w:r>
      <w:proofErr w:type="gramEnd"/>
      <w:r w:rsidRPr="00FF5402">
        <w:t xml:space="preserve"> как для нас, так и для будущих поколений. </w:t>
      </w:r>
    </w:p>
    <w:p w:rsidR="00126EE3" w:rsidRPr="00FF5402" w:rsidRDefault="00126EE3" w:rsidP="00126EE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FF5402">
        <w:t>Исчезновение устойчивой идентичности, размывание традиций, отказ от складывавшихся веками духовно-нравственных ценностей и единства народов — это путь к забвению не только истории, но и краху самого государства.</w:t>
      </w:r>
    </w:p>
    <w:p w:rsidR="00126EE3" w:rsidRPr="00FF5402" w:rsidRDefault="00126EE3" w:rsidP="00126EE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contextualSpacing/>
        <w:jc w:val="both"/>
      </w:pPr>
      <w:r w:rsidRPr="00FF5402">
        <w:t>Перед Россией стоят сложнейшие задачи, посильные только мощной державе, обладающей высоким военно-экономическим потенциалом и богатым историческим и духовным наследием. Сила нашего государства — в нравственном и духовном единстве населяющих его народов, включая все богатство культур и нравственных ценностей. Национальные интересы требуют от нас сохранения и укрепления этих ценностей, традиций патриотизма и гуманизма, культурного и научного потенциала страны. Традиционные конфессии должны принимать более действенное участие в жизни страны, в деятельности по ее духовно-нравственному оздоровлению и укреплению дружеских уз между народами и конфессиями. Многоконфессиональным отношениям в России в новых условиях необходим новый импульс, при котором каждый народ, каждая культура, религия, должны иметь возможность проявить свою самобытность, свой потенциал в гармоничном единстве со всем российским обществом.</w:t>
      </w:r>
    </w:p>
    <w:p w:rsidR="00EE0B72" w:rsidRPr="00126EE3" w:rsidRDefault="00EE0B72">
      <w:pPr>
        <w:rPr>
          <w:rFonts w:ascii="Times New Roman" w:hAnsi="Times New Roman" w:cs="Times New Roman"/>
        </w:rPr>
      </w:pPr>
    </w:p>
    <w:sectPr w:rsidR="00EE0B72" w:rsidRPr="00126EE3" w:rsidSect="00126EE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26EE3"/>
    <w:rsid w:val="00126EE3"/>
    <w:rsid w:val="003411E7"/>
    <w:rsid w:val="004E6D5E"/>
    <w:rsid w:val="00705D22"/>
    <w:rsid w:val="007B55C7"/>
    <w:rsid w:val="009B5736"/>
    <w:rsid w:val="009E795F"/>
    <w:rsid w:val="00A24128"/>
    <w:rsid w:val="00EE0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6E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05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1382</Words>
  <Characters>7881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2020-04-07T06:34:00Z</cp:lastPrinted>
  <dcterms:created xsi:type="dcterms:W3CDTF">2020-04-06T15:01:00Z</dcterms:created>
  <dcterms:modified xsi:type="dcterms:W3CDTF">2020-05-08T12:13:00Z</dcterms:modified>
</cp:coreProperties>
</file>