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AF" w:rsidRDefault="00DC7837" w:rsidP="004A1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0AF"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="004A10AF">
        <w:rPr>
          <w:rFonts w:ascii="Times New Roman" w:hAnsi="Times New Roman" w:cs="Times New Roman"/>
          <w:b/>
          <w:sz w:val="24"/>
          <w:szCs w:val="24"/>
        </w:rPr>
        <w:t xml:space="preserve">ажнейшие перспективные направления и </w:t>
      </w:r>
      <w:proofErr w:type="spellStart"/>
      <w:r w:rsidR="004A10AF">
        <w:rPr>
          <w:rFonts w:ascii="Times New Roman" w:hAnsi="Times New Roman" w:cs="Times New Roman"/>
          <w:b/>
          <w:sz w:val="24"/>
          <w:szCs w:val="24"/>
        </w:rPr>
        <w:t>проблеы</w:t>
      </w:r>
      <w:proofErr w:type="spellEnd"/>
      <w:r w:rsidRPr="004A10AF">
        <w:rPr>
          <w:rFonts w:ascii="Times New Roman" w:hAnsi="Times New Roman" w:cs="Times New Roman"/>
          <w:b/>
          <w:sz w:val="24"/>
          <w:szCs w:val="24"/>
        </w:rPr>
        <w:t xml:space="preserve"> в развитии РФ.</w:t>
      </w:r>
    </w:p>
    <w:p w:rsidR="00DC7837" w:rsidRPr="00DC7837" w:rsidRDefault="004A10AF" w:rsidP="004A10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C7837" w:rsidRPr="00DC7837">
        <w:rPr>
          <w:rFonts w:ascii="Times New Roman" w:hAnsi="Times New Roman" w:cs="Times New Roman"/>
          <w:b/>
          <w:sz w:val="24"/>
          <w:szCs w:val="24"/>
        </w:rPr>
        <w:t>опросы:</w:t>
      </w:r>
    </w:p>
    <w:p w:rsidR="00DC7837" w:rsidRPr="00DC7837" w:rsidRDefault="00DC7837" w:rsidP="00DC783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C7837">
        <w:rPr>
          <w:rFonts w:ascii="Times New Roman" w:hAnsi="Times New Roman" w:cs="Times New Roman"/>
          <w:sz w:val="24"/>
          <w:szCs w:val="24"/>
        </w:rPr>
        <w:t>Какую роль играет государство в регулирование экономической, социальной и культурной жизни?</w:t>
      </w:r>
    </w:p>
    <w:p w:rsidR="00DC7837" w:rsidRPr="00DC7837" w:rsidRDefault="00DC7837" w:rsidP="00DC783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C7837">
        <w:rPr>
          <w:rFonts w:ascii="Times New Roman" w:hAnsi="Times New Roman" w:cs="Times New Roman"/>
          <w:sz w:val="24"/>
          <w:szCs w:val="24"/>
        </w:rPr>
        <w:t>Назовите приоритетные задачи решаемые государством в современном мире.</w:t>
      </w:r>
    </w:p>
    <w:p w:rsidR="00DC7837" w:rsidRPr="00DC7837" w:rsidRDefault="00DC7837" w:rsidP="00DC783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C7837">
        <w:rPr>
          <w:rFonts w:ascii="Times New Roman" w:hAnsi="Times New Roman" w:cs="Times New Roman"/>
          <w:sz w:val="24"/>
          <w:szCs w:val="24"/>
        </w:rPr>
        <w:t>Как правительство решает основные задачи, стоящие перед государством?</w:t>
      </w:r>
    </w:p>
    <w:p w:rsidR="00DC7837" w:rsidRPr="00DC7837" w:rsidRDefault="00DC7837" w:rsidP="00DC7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837" w:rsidRPr="00DC7837" w:rsidRDefault="00DC7837" w:rsidP="00DC7837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7837">
        <w:rPr>
          <w:rFonts w:ascii="Times New Roman" w:hAnsi="Times New Roman" w:cs="Times New Roman"/>
          <w:sz w:val="24"/>
          <w:szCs w:val="24"/>
        </w:rPr>
        <w:t>Департамент экономики социального развития и приоритетных программ участвует в разработке мер, обеспечивающих устойчивое и динамичное развитие человеческого капитала: повышение эффективности систем образования, здравоохранения, пенсионного и социального обеспечения, а также создание стимулов и инструментов жилищных условий.</w:t>
      </w:r>
      <w:r w:rsidRPr="00DC7837">
        <w:rPr>
          <w:rFonts w:ascii="Times New Roman" w:hAnsi="Times New Roman" w:cs="Times New Roman"/>
          <w:sz w:val="24"/>
          <w:szCs w:val="24"/>
        </w:rPr>
        <w:br/>
        <w:t>Департамент осуществляет анализ и мониторинг реализации приоритетных национальных проектов «Здоровье», Образование», «Доступное и комфортное жилье – гражданам России» и Государственной программы развития сельского хозяйства и регулирования рынков сельскохозяйственной продукции, сырья и продовольствия, а также мероприятий по демографической и миграционной политике и формированию предложений по их дальнейшему развитию, в том числе по объемам финансирования и механизмам реализации.</w:t>
      </w:r>
      <w:r w:rsidRPr="00DC7837">
        <w:rPr>
          <w:rFonts w:ascii="Times New Roman" w:hAnsi="Times New Roman" w:cs="Times New Roman"/>
          <w:sz w:val="24"/>
          <w:szCs w:val="24"/>
        </w:rPr>
        <w:br/>
        <w:t>Важной задачей Департамента является содействие созданию автономных учреждений в рамках Федерального закона «Об автономных учреждениях» и основе анализа правоприменительной практики законодательства в этой сфере подготовка предложений по ее совершенствованию. Дополнение государственных (муниципальных) учреждений новым типом - «автономное учреждение» - обеспечивает переход от управления затратами к управлению по результатам, повышая эффективность бюджетных расходов.</w:t>
      </w:r>
      <w:r w:rsidRPr="00DC7837">
        <w:rPr>
          <w:rFonts w:ascii="Times New Roman" w:hAnsi="Times New Roman" w:cs="Times New Roman"/>
          <w:sz w:val="24"/>
          <w:szCs w:val="24"/>
        </w:rPr>
        <w:br/>
      </w:r>
      <w:r w:rsidRPr="00DC7837">
        <w:rPr>
          <w:rFonts w:ascii="Times New Roman" w:hAnsi="Times New Roman" w:cs="Times New Roman"/>
          <w:sz w:val="24"/>
          <w:szCs w:val="24"/>
        </w:rPr>
        <w:br/>
        <w:t xml:space="preserve">Департамент экономики социального развития и приоритетных программ осуществляет свою деятельность по следующим основным направлениям: </w:t>
      </w:r>
      <w:r w:rsidRPr="00DC7837">
        <w:rPr>
          <w:rFonts w:ascii="Times New Roman" w:hAnsi="Times New Roman" w:cs="Times New Roman"/>
          <w:sz w:val="24"/>
          <w:szCs w:val="24"/>
        </w:rPr>
        <w:br/>
      </w:r>
      <w:r w:rsidRPr="00DC7837">
        <w:rPr>
          <w:rFonts w:ascii="Times New Roman" w:hAnsi="Times New Roman" w:cs="Times New Roman"/>
          <w:sz w:val="24"/>
          <w:szCs w:val="24"/>
        </w:rPr>
        <w:br/>
        <w:t xml:space="preserve">Содействие реализации приоритетных национальных проектов и программ: </w:t>
      </w:r>
    </w:p>
    <w:p w:rsidR="00DC7837" w:rsidRPr="00DC7837" w:rsidRDefault="00DC7837" w:rsidP="00DC783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837">
        <w:rPr>
          <w:rFonts w:ascii="Times New Roman" w:hAnsi="Times New Roman" w:cs="Times New Roman"/>
          <w:sz w:val="24"/>
          <w:szCs w:val="24"/>
        </w:rPr>
        <w:t xml:space="preserve">Анализ и мониторинг реализации мероприятий приоритетных национальных проектов «Образование», «Здоровье», «Доступное и комфортное жилье – гражданам России» и Государственной программы развития сельского хозяйства и регулирования рынков сельскохозяйственной продукции, сырья и продовольствия, а также мероприятий по демографической политике и формирование предложений по их дальнейшему развитию, в том числе по объемам финансирования и механизмам реализации </w:t>
      </w:r>
      <w:proofErr w:type="gramEnd"/>
    </w:p>
    <w:p w:rsidR="00DC7837" w:rsidRPr="00DC7837" w:rsidRDefault="00DC7837" w:rsidP="00DC783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837">
        <w:rPr>
          <w:rFonts w:ascii="Times New Roman" w:hAnsi="Times New Roman" w:cs="Times New Roman"/>
          <w:sz w:val="24"/>
          <w:szCs w:val="24"/>
        </w:rPr>
        <w:t xml:space="preserve">Участие в подготовке материалов к заседаниям Совета при Президенте Российской Федерации по реализации приоритетных национальных проектов и демографической политике, а также президиума Совета </w:t>
      </w:r>
    </w:p>
    <w:p w:rsidR="00DC7837" w:rsidRPr="00DC7837" w:rsidRDefault="00DC7837" w:rsidP="00DC783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837">
        <w:rPr>
          <w:rFonts w:ascii="Times New Roman" w:hAnsi="Times New Roman" w:cs="Times New Roman"/>
          <w:sz w:val="24"/>
          <w:szCs w:val="24"/>
        </w:rPr>
        <w:t>Экспертиза федеральных целевых программ и ведомственных целевых программ (включая проекты) на предмет соответствия государственной политики в сферах образования, здравоохранения, культуры, физической культуры и спорта, молодежной, жилищной и социальной политики, приоритетным национальным проектам, стратегиям и концепциям развития соответствующих сфер на среднесрочный и долгосрочный период, анализ экономической эффективности их реализации</w:t>
      </w:r>
    </w:p>
    <w:p w:rsidR="00DC7837" w:rsidRPr="00DC7837" w:rsidRDefault="00DC7837" w:rsidP="00DC7837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7837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отраслей социальной сферы: </w:t>
      </w:r>
    </w:p>
    <w:p w:rsidR="00DC7837" w:rsidRPr="00DC7837" w:rsidRDefault="00DC7837" w:rsidP="00DC78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837">
        <w:rPr>
          <w:rFonts w:ascii="Times New Roman" w:hAnsi="Times New Roman" w:cs="Times New Roman"/>
          <w:sz w:val="24"/>
          <w:szCs w:val="24"/>
        </w:rPr>
        <w:t xml:space="preserve">Анализ и мониторинг экономических аспектов стратегий развития в сфере образования, здравоохранения, культуры, молодежной политики, массовых коммуникаций, физической культуры и спорта, обязательного медицинского, социального, пенсионного страхования, жилищной и социально-трудовой сферы </w:t>
      </w:r>
    </w:p>
    <w:p w:rsidR="00DC7837" w:rsidRPr="00DC7837" w:rsidRDefault="00DC7837" w:rsidP="00DC78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837">
        <w:rPr>
          <w:rFonts w:ascii="Times New Roman" w:hAnsi="Times New Roman" w:cs="Times New Roman"/>
          <w:sz w:val="24"/>
          <w:szCs w:val="24"/>
        </w:rPr>
        <w:t xml:space="preserve">Экспертиза проектов нормативных правовых актов в сфере образования, здравоохранения, культуры, в том числе кинематографии, молодежной политики, массовых коммуникаций, физической культуры и спорта, обязательного медицинского, социального, пенсионного страхования, жилищной и социально-трудовой сферы и демографической политики </w:t>
      </w:r>
    </w:p>
    <w:p w:rsidR="00DC7837" w:rsidRPr="00DC7837" w:rsidRDefault="00DC7837" w:rsidP="00DC78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837">
        <w:rPr>
          <w:rFonts w:ascii="Times New Roman" w:hAnsi="Times New Roman" w:cs="Times New Roman"/>
          <w:sz w:val="24"/>
          <w:szCs w:val="24"/>
        </w:rPr>
        <w:t xml:space="preserve">Подготовка предложений по институциональным преобразованиям в сфере здравоохранения, включая обязательное медицинское страхование, анализ экономической </w:t>
      </w:r>
      <w:proofErr w:type="gramStart"/>
      <w:r w:rsidRPr="00DC7837">
        <w:rPr>
          <w:rFonts w:ascii="Times New Roman" w:hAnsi="Times New Roman" w:cs="Times New Roman"/>
          <w:sz w:val="24"/>
          <w:szCs w:val="24"/>
        </w:rPr>
        <w:t>эффективности реализации Программы государственных гарантий оказания</w:t>
      </w:r>
      <w:proofErr w:type="gramEnd"/>
      <w:r w:rsidRPr="00DC7837">
        <w:rPr>
          <w:rFonts w:ascii="Times New Roman" w:hAnsi="Times New Roman" w:cs="Times New Roman"/>
          <w:sz w:val="24"/>
          <w:szCs w:val="24"/>
        </w:rPr>
        <w:t xml:space="preserve"> гражданам Российской Федерации бесплатной медицинской помощи </w:t>
      </w:r>
    </w:p>
    <w:p w:rsidR="00DC7837" w:rsidRPr="00DC7837" w:rsidRDefault="00DC7837" w:rsidP="00DC78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837">
        <w:rPr>
          <w:rFonts w:ascii="Times New Roman" w:hAnsi="Times New Roman" w:cs="Times New Roman"/>
          <w:sz w:val="24"/>
          <w:szCs w:val="24"/>
        </w:rPr>
        <w:t xml:space="preserve">Экспертиза материалов по вопросам обеспечения доступности жилья для всех категорий граждан, а также соответствия объема комфортного жилищного фонда потребностям населения </w:t>
      </w:r>
    </w:p>
    <w:p w:rsidR="00DC7837" w:rsidRPr="00DC7837" w:rsidRDefault="00DC7837" w:rsidP="00DC78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837">
        <w:rPr>
          <w:rFonts w:ascii="Times New Roman" w:hAnsi="Times New Roman" w:cs="Times New Roman"/>
          <w:sz w:val="24"/>
          <w:szCs w:val="24"/>
        </w:rPr>
        <w:t>Экспертиза нормативных правовых актов и предложений по вопросам развития системы обязательного пенсионного страхования, регулирования установления страховой и базовой частей трудовой пенсии, досрочного пенсионного обеспечения, предоставления социальных пенсий, пенсионного обеспечения государственных служащих, установления дополнительного ежемесячного материального обеспечения отдельным категориям граждан, имеющим особые заслуги перед народом и государством, дополнительное пенсионное обеспечение в отдельных отраслях, а также регулирования деятельности страховщиков по обязательному пенсионному</w:t>
      </w:r>
      <w:proofErr w:type="gramEnd"/>
      <w:r w:rsidRPr="00DC7837">
        <w:rPr>
          <w:rFonts w:ascii="Times New Roman" w:hAnsi="Times New Roman" w:cs="Times New Roman"/>
          <w:sz w:val="24"/>
          <w:szCs w:val="24"/>
        </w:rPr>
        <w:t xml:space="preserve"> страхованию </w:t>
      </w:r>
    </w:p>
    <w:p w:rsidR="00DC7837" w:rsidRPr="00DC7837" w:rsidRDefault="00DC7837" w:rsidP="00DC78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837">
        <w:rPr>
          <w:rFonts w:ascii="Times New Roman" w:hAnsi="Times New Roman" w:cs="Times New Roman"/>
          <w:sz w:val="24"/>
          <w:szCs w:val="24"/>
        </w:rPr>
        <w:t xml:space="preserve">Разработка проектов нормативных правовых актов, рассмотрение и подготовка других предложений по вопросам инвестирования средств пенсионных накоплений, финансирования выплат за счет средств пенсионных накоплений, </w:t>
      </w:r>
      <w:proofErr w:type="spellStart"/>
      <w:r w:rsidRPr="00DC783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C7837">
        <w:rPr>
          <w:rFonts w:ascii="Times New Roman" w:hAnsi="Times New Roman" w:cs="Times New Roman"/>
          <w:sz w:val="24"/>
          <w:szCs w:val="24"/>
        </w:rPr>
        <w:t xml:space="preserve"> добровольных пенсионных накоплений, реализации прав граждан на средства материнского (семейного) капитала </w:t>
      </w:r>
    </w:p>
    <w:p w:rsidR="00DC7837" w:rsidRPr="00DC7837" w:rsidRDefault="00DC7837" w:rsidP="00DC78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837">
        <w:rPr>
          <w:rFonts w:ascii="Times New Roman" w:hAnsi="Times New Roman" w:cs="Times New Roman"/>
          <w:sz w:val="24"/>
          <w:szCs w:val="24"/>
        </w:rPr>
        <w:t>Ежегодный анализ расходов, экспертиза нормативных правовых актов и других предложений по вопросам формирования проектов бюджетов Федерального фонда обязательного медицинского страхования, Фонда социального страхования Российской Федерации, Пенсионного фонда Российской Федерации на очередной плановый период, а также отчетов об их исполнении</w:t>
      </w:r>
    </w:p>
    <w:p w:rsidR="00DC7837" w:rsidRPr="00DC7837" w:rsidRDefault="00DC7837" w:rsidP="00DC7837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7837">
        <w:rPr>
          <w:rFonts w:ascii="Times New Roman" w:hAnsi="Times New Roman" w:cs="Times New Roman"/>
          <w:sz w:val="24"/>
          <w:szCs w:val="24"/>
        </w:rPr>
        <w:t xml:space="preserve">Создание автономных учреждений и формирование благоприятных условий для функционирования автономных учреждений: </w:t>
      </w:r>
    </w:p>
    <w:p w:rsidR="00DC7837" w:rsidRPr="00DC7837" w:rsidRDefault="00DC7837" w:rsidP="00DC783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837">
        <w:rPr>
          <w:rFonts w:ascii="Times New Roman" w:hAnsi="Times New Roman" w:cs="Times New Roman"/>
          <w:sz w:val="24"/>
          <w:szCs w:val="24"/>
        </w:rPr>
        <w:t xml:space="preserve">Разработка нормативных правовых актов в целях дальнейшей реализации Федерального закона от 3 ноября 2006 г. № 174-ФЗ «Об автономных учреждениях» </w:t>
      </w:r>
    </w:p>
    <w:p w:rsidR="00DC7837" w:rsidRPr="00DC7837" w:rsidRDefault="00DC7837" w:rsidP="00DC783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837">
        <w:rPr>
          <w:rFonts w:ascii="Times New Roman" w:hAnsi="Times New Roman" w:cs="Times New Roman"/>
          <w:sz w:val="24"/>
          <w:szCs w:val="24"/>
        </w:rPr>
        <w:t>Мониторинг реализации законодательства, регулирующего создание и функционирование автономных учреждений, включая правовое обеспечение и анализ правоприменительной практики в этой сфере, а также экспертиза нормативных правовых актов федеральных органов исполнительной власти по изменению типа существующего бюджетного учреждения на автономное, согласование графика перевода федеральных бюджетных учреждений в федеральные автономные учреждения, разработка методических рекомендаций по расчету нормативов затрат на содержание недвижимого имущества, мониторинг создания</w:t>
      </w:r>
      <w:proofErr w:type="gramEnd"/>
      <w:r w:rsidRPr="00DC7837">
        <w:rPr>
          <w:rFonts w:ascii="Times New Roman" w:hAnsi="Times New Roman" w:cs="Times New Roman"/>
          <w:sz w:val="24"/>
          <w:szCs w:val="24"/>
        </w:rPr>
        <w:t xml:space="preserve"> и функционирования автономных учреждений субъектов Российской Федерации и муниципальных образований </w:t>
      </w:r>
    </w:p>
    <w:p w:rsidR="00DC7837" w:rsidRPr="00DC7837" w:rsidRDefault="00DC7837" w:rsidP="00DC783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837">
        <w:rPr>
          <w:rFonts w:ascii="Times New Roman" w:hAnsi="Times New Roman" w:cs="Times New Roman"/>
          <w:sz w:val="24"/>
          <w:szCs w:val="24"/>
        </w:rPr>
        <w:lastRenderedPageBreak/>
        <w:t>Участие в работе по оптимизации и сокращению расходов на содержание бюджетной сферы в рамках подготовки проекта федерального закона «О внесении изменений в законодательство Российской Федерации в связи с совершенствованием правового положения государственных (муниципальных) учреждений»</w:t>
      </w:r>
    </w:p>
    <w:p w:rsidR="00DC7837" w:rsidRPr="00DC7837" w:rsidRDefault="00DC7837" w:rsidP="00DC7837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7837">
        <w:rPr>
          <w:rFonts w:ascii="Times New Roman" w:hAnsi="Times New Roman" w:cs="Times New Roman"/>
          <w:sz w:val="24"/>
          <w:szCs w:val="24"/>
        </w:rPr>
        <w:t xml:space="preserve">Содействие развитию рынка труда и социальной политики: </w:t>
      </w:r>
    </w:p>
    <w:p w:rsidR="00DC7837" w:rsidRPr="00DC7837" w:rsidRDefault="00DC7837" w:rsidP="00DC783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837">
        <w:rPr>
          <w:rFonts w:ascii="Times New Roman" w:hAnsi="Times New Roman" w:cs="Times New Roman"/>
          <w:sz w:val="24"/>
          <w:szCs w:val="24"/>
        </w:rPr>
        <w:t xml:space="preserve">Экспертиза нормативных правовых актов и других предложений по вопросам регулирования трудовых отношений, условий и охраны труда, а также по вопросам оплаты труда, обеспечения прав работников и ответственности работодателя на своевременную и в полном объеме оплату труда </w:t>
      </w:r>
    </w:p>
    <w:p w:rsidR="00DC7837" w:rsidRPr="00DC7837" w:rsidRDefault="00DC7837" w:rsidP="00DC783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837">
        <w:rPr>
          <w:rFonts w:ascii="Times New Roman" w:hAnsi="Times New Roman" w:cs="Times New Roman"/>
          <w:sz w:val="24"/>
          <w:szCs w:val="24"/>
        </w:rPr>
        <w:t xml:space="preserve">Подготовка предложений по вопросам занятости, включая осуществление мер по снижению напряженности на рынке труда, поддержки безработных, обеспечению гибкости и преодолению структурных диспропорций на рынке труда, трудовой миграции населения, регулирования привлечения в экономику иностранной рабочей силы </w:t>
      </w:r>
    </w:p>
    <w:p w:rsidR="00DC7837" w:rsidRPr="00DC7837" w:rsidRDefault="00DC7837" w:rsidP="00DC783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837">
        <w:rPr>
          <w:rFonts w:ascii="Times New Roman" w:hAnsi="Times New Roman" w:cs="Times New Roman"/>
          <w:sz w:val="24"/>
          <w:szCs w:val="24"/>
        </w:rPr>
        <w:t xml:space="preserve">Разработка проектов нормативных правовых актов, рассмотрение и подготовка других предложений по вопросам инвестирования средств пенсионных накоплений, финансирования выплат за счет средств пенсионных накоплений, </w:t>
      </w:r>
      <w:proofErr w:type="spellStart"/>
      <w:r w:rsidRPr="00DC783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C7837">
        <w:rPr>
          <w:rFonts w:ascii="Times New Roman" w:hAnsi="Times New Roman" w:cs="Times New Roman"/>
          <w:sz w:val="24"/>
          <w:szCs w:val="24"/>
        </w:rPr>
        <w:t xml:space="preserve"> добровольных пенсионных накоплений, реализации прав граждан на средства материнского (семейного) капитала </w:t>
      </w:r>
    </w:p>
    <w:p w:rsidR="00DC7837" w:rsidRPr="00DC7837" w:rsidRDefault="00DC7837" w:rsidP="00DC783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837">
        <w:rPr>
          <w:rFonts w:ascii="Times New Roman" w:hAnsi="Times New Roman" w:cs="Times New Roman"/>
          <w:sz w:val="24"/>
          <w:szCs w:val="24"/>
        </w:rPr>
        <w:t xml:space="preserve">Экспертиза нормативных правовых актов и других предложений по вопросам развития системы обязательного социального страхования, формирования и исполнения обязательств, финансируемых за счет средств Фонда социального страхования Российской Федерации, развития обязательного социального страхования от несчастных случаев на производстве и профессиональных заболеваний </w:t>
      </w:r>
    </w:p>
    <w:p w:rsidR="00DC7837" w:rsidRPr="00DC7837" w:rsidRDefault="00DC7837" w:rsidP="00DC783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837">
        <w:rPr>
          <w:rFonts w:ascii="Times New Roman" w:hAnsi="Times New Roman" w:cs="Times New Roman"/>
          <w:sz w:val="24"/>
          <w:szCs w:val="24"/>
        </w:rPr>
        <w:t xml:space="preserve">Экспертиза нормативных правовых актов и других предложений по вопросам разработки и проведения государственной семейной политики, защиты экономических интересов детей, поддержки детей, оказавшихся в трудной жизненной ситуации, осуществления опеки и попечительства, профилактики социального сиротства </w:t>
      </w:r>
    </w:p>
    <w:p w:rsidR="00DC7837" w:rsidRPr="00DC7837" w:rsidRDefault="00DC7837" w:rsidP="00DC783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837">
        <w:rPr>
          <w:rFonts w:ascii="Times New Roman" w:hAnsi="Times New Roman" w:cs="Times New Roman"/>
          <w:sz w:val="24"/>
          <w:szCs w:val="24"/>
        </w:rPr>
        <w:t xml:space="preserve">Экспертиза нормативных правовых актов и предложений по вопросам предоставления мер социальной поддержки отдельным категориям граждан, социальной поддержки и создания условий для интеграции инвалидов в общество, формирования системы оказания мер социальной поддержки и реабилитации лиц, находящихся в трудной жизненной ситуации </w:t>
      </w:r>
    </w:p>
    <w:p w:rsidR="00DC7837" w:rsidRPr="00DC7837" w:rsidRDefault="00DC7837" w:rsidP="00DC783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837">
        <w:rPr>
          <w:rFonts w:ascii="Times New Roman" w:hAnsi="Times New Roman" w:cs="Times New Roman"/>
          <w:sz w:val="24"/>
          <w:szCs w:val="24"/>
        </w:rPr>
        <w:t xml:space="preserve">Экспертиза нормативных правовых актов и других предложений по вопросам установления потребительской корзины и прожиточного минимума, совершенствования </w:t>
      </w:r>
      <w:proofErr w:type="gramStart"/>
      <w:r w:rsidRPr="00DC7837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DC7837">
        <w:rPr>
          <w:rFonts w:ascii="Times New Roman" w:hAnsi="Times New Roman" w:cs="Times New Roman"/>
          <w:sz w:val="24"/>
          <w:szCs w:val="24"/>
        </w:rPr>
        <w:t xml:space="preserve"> к формированию потребительской корзины и оценке прожиточного минимума, снижения уровня бедности </w:t>
      </w:r>
    </w:p>
    <w:p w:rsidR="00DC7837" w:rsidRPr="00DC7837" w:rsidRDefault="00DC7837" w:rsidP="00DC783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837">
        <w:rPr>
          <w:rFonts w:ascii="Times New Roman" w:hAnsi="Times New Roman" w:cs="Times New Roman"/>
          <w:sz w:val="24"/>
          <w:szCs w:val="24"/>
        </w:rPr>
        <w:t>Экспертиза нормативных правовых актов и других предложений по вопросам реализации мер социальной защиты военнослужащих, приравненных к ним лиц и членов их семей, гражданского персонала, организации альтернативной гражданской службы</w:t>
      </w:r>
    </w:p>
    <w:p w:rsidR="00DC7837" w:rsidRPr="00DC7837" w:rsidRDefault="00DC7837" w:rsidP="00DC7837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7837">
        <w:rPr>
          <w:rFonts w:ascii="Times New Roman" w:hAnsi="Times New Roman" w:cs="Times New Roman"/>
          <w:sz w:val="24"/>
          <w:szCs w:val="24"/>
        </w:rPr>
        <w:t xml:space="preserve">Развитие механизмов социального партнерства: </w:t>
      </w:r>
    </w:p>
    <w:p w:rsidR="00DC7837" w:rsidRPr="00DC7837" w:rsidRDefault="00DC7837" w:rsidP="00DC783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837">
        <w:rPr>
          <w:rFonts w:ascii="Times New Roman" w:hAnsi="Times New Roman" w:cs="Times New Roman"/>
          <w:sz w:val="24"/>
          <w:szCs w:val="24"/>
        </w:rPr>
        <w:t xml:space="preserve">Экспертиза нормативных правовых актов и других предложений по вопросам стимулирования социальной ответственности бизнеса, участие в подготовке нормативных правовых актов и предложений по организации проведения всероссийского конкурса «Российская организация высокой социальной эффективности» </w:t>
      </w:r>
    </w:p>
    <w:p w:rsidR="00DC7837" w:rsidRPr="00DC7837" w:rsidRDefault="00DC7837" w:rsidP="00DC783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837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рынка социальных услуг, разработке системы стандартизации в социальной сфере и механизмам их финансового обеспечения, участие негосударственных институтов в формировании и реализации социальной политики </w:t>
      </w:r>
    </w:p>
    <w:p w:rsidR="00DC7837" w:rsidRPr="00DC7837" w:rsidRDefault="00DC7837" w:rsidP="00DC783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837">
        <w:rPr>
          <w:rFonts w:ascii="Times New Roman" w:hAnsi="Times New Roman" w:cs="Times New Roman"/>
          <w:sz w:val="24"/>
          <w:szCs w:val="24"/>
        </w:rPr>
        <w:t>Разработка нормативных правовых актов, взаимодействие с предпринимателями, некоммерческими организациями и общественными объединениями по вопросам развития благотворительности, меценатства, в том числе развития института целевого капитала и добровольчества</w:t>
      </w:r>
    </w:p>
    <w:p w:rsidR="00DC7837" w:rsidRPr="00DC7837" w:rsidRDefault="00DC7837" w:rsidP="00DC7837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7837">
        <w:rPr>
          <w:rFonts w:ascii="Times New Roman" w:hAnsi="Times New Roman" w:cs="Times New Roman"/>
          <w:sz w:val="24"/>
          <w:szCs w:val="24"/>
        </w:rPr>
        <w:t xml:space="preserve">Реализация мероприятий Государственного плана подготовки управленческих кадров: </w:t>
      </w:r>
    </w:p>
    <w:p w:rsidR="00DC7837" w:rsidRPr="00DC7837" w:rsidRDefault="00DC7837" w:rsidP="00DC783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837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обеспечение деятельности Комиссии по организации подготовки управленческих кадров для организаций народного хозяйства Российской Федерации при Правительстве Российской Федерации </w:t>
      </w:r>
    </w:p>
    <w:p w:rsidR="00DC7837" w:rsidRPr="00DC7837" w:rsidRDefault="00DC7837" w:rsidP="00DC783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837">
        <w:rPr>
          <w:rFonts w:ascii="Times New Roman" w:hAnsi="Times New Roman" w:cs="Times New Roman"/>
          <w:sz w:val="24"/>
          <w:szCs w:val="24"/>
        </w:rPr>
        <w:t xml:space="preserve">Обеспечение управления деятельностью ФГУ «Федеральный ресурсный центр по организации подготовки управленческих кадров» </w:t>
      </w:r>
    </w:p>
    <w:p w:rsidR="00DC7837" w:rsidRPr="00DC7837" w:rsidRDefault="00DC7837" w:rsidP="00DC783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837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DC7837">
        <w:rPr>
          <w:rFonts w:ascii="Times New Roman" w:hAnsi="Times New Roman" w:cs="Times New Roman"/>
          <w:sz w:val="24"/>
          <w:szCs w:val="24"/>
        </w:rPr>
        <w:t>реализации мероприятий Государственного плана подготовки управленческих кадров</w:t>
      </w:r>
      <w:proofErr w:type="gramEnd"/>
      <w:r w:rsidRPr="00DC7837">
        <w:rPr>
          <w:rFonts w:ascii="Times New Roman" w:hAnsi="Times New Roman" w:cs="Times New Roman"/>
          <w:sz w:val="24"/>
          <w:szCs w:val="24"/>
        </w:rPr>
        <w:t xml:space="preserve"> для организаций народного хозяйства Российской Федерации.</w:t>
      </w:r>
    </w:p>
    <w:p w:rsidR="00DC7837" w:rsidRPr="00DC7837" w:rsidRDefault="00DC7837">
      <w:pPr>
        <w:rPr>
          <w:rFonts w:ascii="Times New Roman" w:hAnsi="Times New Roman" w:cs="Times New Roman"/>
          <w:sz w:val="24"/>
          <w:szCs w:val="24"/>
        </w:rPr>
      </w:pPr>
    </w:p>
    <w:sectPr w:rsidR="00DC7837" w:rsidRPr="00DC7837" w:rsidSect="00DC78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A5B"/>
    <w:multiLevelType w:val="multilevel"/>
    <w:tmpl w:val="4AD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97735"/>
    <w:multiLevelType w:val="multilevel"/>
    <w:tmpl w:val="DE22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31658"/>
    <w:multiLevelType w:val="multilevel"/>
    <w:tmpl w:val="A308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B3DBE"/>
    <w:multiLevelType w:val="multilevel"/>
    <w:tmpl w:val="AC68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853A7"/>
    <w:multiLevelType w:val="multilevel"/>
    <w:tmpl w:val="CB6E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D53E12"/>
    <w:multiLevelType w:val="multilevel"/>
    <w:tmpl w:val="F070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7837"/>
    <w:rsid w:val="003F4780"/>
    <w:rsid w:val="004A10AF"/>
    <w:rsid w:val="005F7927"/>
    <w:rsid w:val="00700657"/>
    <w:rsid w:val="00786BF7"/>
    <w:rsid w:val="008B2B39"/>
    <w:rsid w:val="00940DA9"/>
    <w:rsid w:val="00B2639C"/>
    <w:rsid w:val="00DC7837"/>
    <w:rsid w:val="00E6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837"/>
    <w:rPr>
      <w:color w:val="0000FF"/>
      <w:u w:val="single"/>
    </w:rPr>
  </w:style>
  <w:style w:type="character" w:styleId="a4">
    <w:name w:val="Strong"/>
    <w:basedOn w:val="a0"/>
    <w:uiPriority w:val="22"/>
    <w:qFormat/>
    <w:rsid w:val="00DC78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2020-04-16T04:19:00Z</cp:lastPrinted>
  <dcterms:created xsi:type="dcterms:W3CDTF">2020-04-11T13:54:00Z</dcterms:created>
  <dcterms:modified xsi:type="dcterms:W3CDTF">2020-05-08T12:11:00Z</dcterms:modified>
</cp:coreProperties>
</file>