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3F" w:rsidRDefault="00CF113F" w:rsidP="00CF113F">
      <w:pPr>
        <w:spacing w:after="0" w:line="360" w:lineRule="auto"/>
        <w:ind w:firstLine="709"/>
        <w:contextualSpacing/>
        <w:jc w:val="right"/>
        <w:rPr>
          <w:rFonts w:ascii="Times New Roman" w:hAnsi="Times New Roman" w:cs="Times New Roman"/>
          <w:sz w:val="28"/>
          <w:szCs w:val="28"/>
        </w:rPr>
      </w:pPr>
      <w:r w:rsidRPr="00CF113F">
        <w:rPr>
          <w:rFonts w:ascii="Times New Roman" w:hAnsi="Times New Roman" w:cs="Times New Roman"/>
          <w:sz w:val="28"/>
          <w:szCs w:val="28"/>
        </w:rPr>
        <w:t xml:space="preserve">Преподаватель </w:t>
      </w:r>
      <w:proofErr w:type="spellStart"/>
      <w:r w:rsidRPr="00CF113F">
        <w:rPr>
          <w:rFonts w:ascii="Times New Roman" w:hAnsi="Times New Roman" w:cs="Times New Roman"/>
          <w:sz w:val="28"/>
          <w:szCs w:val="28"/>
        </w:rPr>
        <w:t>Омельяненко</w:t>
      </w:r>
      <w:proofErr w:type="spellEnd"/>
      <w:r w:rsidRPr="00CF113F">
        <w:rPr>
          <w:rFonts w:ascii="Times New Roman" w:hAnsi="Times New Roman" w:cs="Times New Roman"/>
          <w:sz w:val="28"/>
          <w:szCs w:val="28"/>
        </w:rPr>
        <w:t xml:space="preserve"> Алексей Валентинович</w:t>
      </w:r>
    </w:p>
    <w:p w:rsidR="00CF113F" w:rsidRDefault="00CF113F" w:rsidP="00CF113F">
      <w:pPr>
        <w:tabs>
          <w:tab w:val="left" w:pos="4052"/>
          <w:tab w:val="center" w:pos="4677"/>
        </w:tabs>
        <w:jc w:val="center"/>
        <w:rPr>
          <w:rFonts w:ascii="Times New Roman" w:hAnsi="Times New Roman" w:cs="Times New Roman"/>
          <w:sz w:val="28"/>
          <w:szCs w:val="28"/>
        </w:rPr>
      </w:pPr>
      <w:r w:rsidRPr="00CF113F">
        <w:rPr>
          <w:rFonts w:ascii="Times New Roman" w:hAnsi="Times New Roman" w:cs="Times New Roman"/>
          <w:sz w:val="28"/>
          <w:szCs w:val="28"/>
        </w:rPr>
        <w:t>ОГСЭ.02 История</w:t>
      </w:r>
    </w:p>
    <w:p w:rsidR="00CF113F" w:rsidRDefault="00CF113F" w:rsidP="00CF113F">
      <w:pPr>
        <w:tabs>
          <w:tab w:val="left" w:pos="4052"/>
          <w:tab w:val="center" w:pos="4677"/>
        </w:tabs>
        <w:jc w:val="both"/>
        <w:rPr>
          <w:rFonts w:ascii="Times New Roman" w:hAnsi="Times New Roman" w:cs="Times New Roman"/>
          <w:sz w:val="28"/>
          <w:szCs w:val="28"/>
        </w:rPr>
      </w:pPr>
      <w:r>
        <w:rPr>
          <w:rFonts w:ascii="Times New Roman" w:hAnsi="Times New Roman" w:cs="Times New Roman"/>
          <w:sz w:val="28"/>
          <w:szCs w:val="28"/>
        </w:rPr>
        <w:t xml:space="preserve">Отчет по практической работе присылать на адрес </w:t>
      </w:r>
      <w:proofErr w:type="spellStart"/>
      <w:r>
        <w:rPr>
          <w:rFonts w:ascii="Times New Roman" w:hAnsi="Times New Roman" w:cs="Times New Roman"/>
          <w:sz w:val="28"/>
          <w:szCs w:val="28"/>
        </w:rPr>
        <w:t>эл</w:t>
      </w:r>
      <w:proofErr w:type="spellEnd"/>
      <w:r>
        <w:rPr>
          <w:rFonts w:ascii="Times New Roman" w:hAnsi="Times New Roman" w:cs="Times New Roman"/>
          <w:sz w:val="28"/>
          <w:szCs w:val="28"/>
        </w:rPr>
        <w:t xml:space="preserve">. почты: </w:t>
      </w:r>
    </w:p>
    <w:p w:rsidR="00CF113F" w:rsidRDefault="00CF113F" w:rsidP="00CF113F">
      <w:pPr>
        <w:tabs>
          <w:tab w:val="left" w:pos="4052"/>
          <w:tab w:val="center" w:pos="4677"/>
        </w:tabs>
        <w:rPr>
          <w:rFonts w:ascii="Times New Roman" w:hAnsi="Times New Roman" w:cs="Times New Roman"/>
          <w:sz w:val="28"/>
          <w:szCs w:val="28"/>
        </w:rPr>
      </w:pPr>
      <w:hyperlink r:id="rId5" w:history="1">
        <w:r w:rsidRPr="00B169B0">
          <w:rPr>
            <w:rStyle w:val="a8"/>
            <w:rFonts w:ascii="Times New Roman" w:hAnsi="Times New Roman" w:cs="Times New Roman"/>
            <w:sz w:val="28"/>
            <w:szCs w:val="28"/>
          </w:rPr>
          <w:t>omel-ko73@mail.ru</w:t>
        </w:r>
      </w:hyperlink>
    </w:p>
    <w:p w:rsidR="009A4A59" w:rsidRPr="009A4A59" w:rsidRDefault="009A4A59" w:rsidP="009A4A59">
      <w:pPr>
        <w:spacing w:after="0" w:line="360" w:lineRule="auto"/>
        <w:ind w:firstLine="709"/>
        <w:contextualSpacing/>
        <w:jc w:val="center"/>
        <w:rPr>
          <w:rFonts w:ascii="Times New Roman" w:hAnsi="Times New Roman" w:cs="Times New Roman"/>
          <w:b/>
          <w:sz w:val="28"/>
          <w:szCs w:val="28"/>
        </w:rPr>
      </w:pPr>
      <w:r w:rsidRPr="009A4A59">
        <w:rPr>
          <w:rFonts w:ascii="Times New Roman" w:hAnsi="Times New Roman" w:cs="Times New Roman"/>
          <w:b/>
          <w:sz w:val="28"/>
          <w:szCs w:val="28"/>
        </w:rPr>
        <w:t>Практическая работа №1</w:t>
      </w:r>
    </w:p>
    <w:p w:rsidR="00000000" w:rsidRDefault="009A4A59" w:rsidP="009A4A59">
      <w:pPr>
        <w:spacing w:after="0" w:line="360" w:lineRule="auto"/>
        <w:ind w:firstLine="709"/>
        <w:contextualSpacing/>
        <w:jc w:val="center"/>
        <w:rPr>
          <w:rFonts w:ascii="Times New Roman" w:hAnsi="Times New Roman" w:cs="Times New Roman"/>
          <w:sz w:val="28"/>
          <w:szCs w:val="28"/>
        </w:rPr>
      </w:pPr>
      <w:r w:rsidRPr="009A4A59">
        <w:rPr>
          <w:rFonts w:ascii="Times New Roman" w:hAnsi="Times New Roman" w:cs="Times New Roman"/>
          <w:sz w:val="28"/>
          <w:szCs w:val="28"/>
        </w:rPr>
        <w:t>Постсоветское пространство в 90-е гг. XX века.  Характеристика  международных доктрин об устройстве мира с целью определения места и роли России в этих проектах</w:t>
      </w:r>
    </w:p>
    <w:p w:rsidR="009A4A59" w:rsidRPr="009A4A59" w:rsidRDefault="009A4A59" w:rsidP="009A4A59">
      <w:pPr>
        <w:contextualSpacing/>
        <w:jc w:val="both"/>
        <w:rPr>
          <w:rFonts w:ascii="Times New Roman" w:hAnsi="Times New Roman" w:cs="Times New Roman"/>
          <w:b/>
          <w:sz w:val="28"/>
          <w:szCs w:val="28"/>
        </w:rPr>
      </w:pPr>
      <w:r w:rsidRPr="009A4A59">
        <w:rPr>
          <w:rFonts w:ascii="Times New Roman" w:hAnsi="Times New Roman" w:cs="Times New Roman"/>
          <w:b/>
          <w:sz w:val="28"/>
          <w:szCs w:val="28"/>
        </w:rPr>
        <w:t>Время выполнения практической работы 90 минут.</w:t>
      </w:r>
    </w:p>
    <w:p w:rsidR="009A4A59" w:rsidRPr="009A4A59" w:rsidRDefault="009A4A59" w:rsidP="009A4A5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A4A59">
        <w:rPr>
          <w:rFonts w:ascii="Times New Roman" w:hAnsi="Times New Roman" w:cs="Times New Roman"/>
          <w:b/>
          <w:sz w:val="28"/>
          <w:szCs w:val="28"/>
        </w:rPr>
        <w:t xml:space="preserve">Цель: </w:t>
      </w:r>
      <w:r w:rsidRPr="009A4A59">
        <w:rPr>
          <w:rFonts w:ascii="Times New Roman" w:hAnsi="Times New Roman" w:cs="Times New Roman"/>
          <w:sz w:val="28"/>
          <w:szCs w:val="28"/>
        </w:rPr>
        <w:t>формирование умения</w:t>
      </w:r>
      <w:r>
        <w:rPr>
          <w:rFonts w:ascii="Times New Roman" w:hAnsi="Times New Roman" w:cs="Times New Roman"/>
          <w:sz w:val="28"/>
          <w:szCs w:val="28"/>
        </w:rPr>
        <w:t xml:space="preserve"> </w:t>
      </w:r>
      <w:r w:rsidRPr="009A4A59">
        <w:rPr>
          <w:rFonts w:ascii="Times New Roman" w:hAnsi="Times New Roman" w:cs="Times New Roman"/>
          <w:sz w:val="28"/>
          <w:szCs w:val="28"/>
        </w:rPr>
        <w:t>ориентироваться в современной экономической, политической, культурной ситуации в России и мире.</w:t>
      </w:r>
    </w:p>
    <w:p w:rsidR="009A4A59" w:rsidRPr="009A4A59" w:rsidRDefault="009A4A59" w:rsidP="009A4A5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A4A59">
        <w:rPr>
          <w:rFonts w:ascii="Times New Roman" w:hAnsi="Times New Roman" w:cs="Times New Roman"/>
          <w:b/>
          <w:sz w:val="28"/>
          <w:szCs w:val="28"/>
        </w:rPr>
        <w:t xml:space="preserve">Задание: </w:t>
      </w:r>
      <w:r w:rsidRPr="009A4A59">
        <w:rPr>
          <w:rFonts w:ascii="Times New Roman" w:hAnsi="Times New Roman" w:cs="Times New Roman"/>
          <w:sz w:val="28"/>
          <w:szCs w:val="28"/>
        </w:rPr>
        <w:t>изучите предложенные документы и ответьте на вопросы.</w:t>
      </w:r>
    </w:p>
    <w:p w:rsidR="009A4A59" w:rsidRPr="009A4A59" w:rsidRDefault="009A4A59" w:rsidP="009A4A59">
      <w:pPr>
        <w:spacing w:after="0" w:line="360" w:lineRule="auto"/>
        <w:ind w:firstLine="709"/>
        <w:contextualSpacing/>
        <w:jc w:val="both"/>
        <w:rPr>
          <w:rFonts w:ascii="Times New Roman" w:hAnsi="Times New Roman" w:cs="Times New Roman"/>
          <w:b/>
          <w:color w:val="1D1B11" w:themeColor="background2" w:themeShade="1A"/>
          <w:sz w:val="28"/>
          <w:szCs w:val="28"/>
        </w:rPr>
      </w:pPr>
      <w:r w:rsidRPr="009A4A59">
        <w:rPr>
          <w:rFonts w:ascii="Times New Roman" w:hAnsi="Times New Roman" w:cs="Times New Roman"/>
          <w:b/>
          <w:color w:val="1D1B11" w:themeColor="background2" w:themeShade="1A"/>
          <w:sz w:val="28"/>
          <w:szCs w:val="28"/>
        </w:rPr>
        <w:t>Последовательность  выполнения:</w:t>
      </w:r>
    </w:p>
    <w:p w:rsidR="009A4A59" w:rsidRPr="009A4A59" w:rsidRDefault="009A4A59" w:rsidP="009A4A59">
      <w:pPr>
        <w:pStyle w:val="a3"/>
        <w:numPr>
          <w:ilvl w:val="0"/>
          <w:numId w:val="1"/>
        </w:numPr>
        <w:tabs>
          <w:tab w:val="left" w:pos="708"/>
        </w:tabs>
        <w:spacing w:line="360" w:lineRule="auto"/>
        <w:ind w:left="0" w:firstLine="0"/>
        <w:rPr>
          <w:sz w:val="28"/>
          <w:szCs w:val="28"/>
        </w:rPr>
      </w:pPr>
      <w:r w:rsidRPr="009A4A59">
        <w:rPr>
          <w:sz w:val="28"/>
          <w:szCs w:val="28"/>
        </w:rPr>
        <w:t>Внимательно прочитать текст документов.</w:t>
      </w:r>
    </w:p>
    <w:p w:rsidR="009A4A59" w:rsidRPr="009A4A59" w:rsidRDefault="009A4A59" w:rsidP="009A4A59">
      <w:pPr>
        <w:pStyle w:val="a3"/>
        <w:numPr>
          <w:ilvl w:val="0"/>
          <w:numId w:val="1"/>
        </w:numPr>
        <w:tabs>
          <w:tab w:val="left" w:pos="708"/>
        </w:tabs>
        <w:spacing w:line="360" w:lineRule="auto"/>
        <w:ind w:left="0" w:firstLine="0"/>
        <w:rPr>
          <w:sz w:val="28"/>
          <w:szCs w:val="28"/>
        </w:rPr>
      </w:pPr>
      <w:r w:rsidRPr="009A4A59">
        <w:rPr>
          <w:sz w:val="28"/>
          <w:szCs w:val="28"/>
        </w:rPr>
        <w:t>Ответьте на вопросы.</w:t>
      </w:r>
    </w:p>
    <w:p w:rsidR="009A4A59" w:rsidRPr="009A4A59" w:rsidRDefault="009A4A59" w:rsidP="009A4A59">
      <w:pPr>
        <w:pStyle w:val="a3"/>
        <w:numPr>
          <w:ilvl w:val="0"/>
          <w:numId w:val="1"/>
        </w:numPr>
        <w:tabs>
          <w:tab w:val="left" w:pos="708"/>
        </w:tabs>
        <w:spacing w:line="360" w:lineRule="auto"/>
        <w:ind w:left="0" w:firstLine="0"/>
        <w:rPr>
          <w:sz w:val="28"/>
          <w:szCs w:val="28"/>
        </w:rPr>
      </w:pPr>
      <w:r w:rsidRPr="009A4A59">
        <w:rPr>
          <w:sz w:val="28"/>
          <w:szCs w:val="28"/>
        </w:rPr>
        <w:t>Сделать выводы.</w:t>
      </w:r>
    </w:p>
    <w:p w:rsidR="009A4A59" w:rsidRPr="009A4A59" w:rsidRDefault="009A4A59" w:rsidP="009A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b/>
          <w:color w:val="1D1B11" w:themeColor="background2" w:themeShade="1A"/>
          <w:sz w:val="28"/>
          <w:szCs w:val="28"/>
        </w:rPr>
      </w:pPr>
      <w:r w:rsidRPr="009A4A59">
        <w:rPr>
          <w:rFonts w:ascii="Times New Roman" w:hAnsi="Times New Roman" w:cs="Times New Roman"/>
          <w:b/>
          <w:color w:val="1D1B11" w:themeColor="background2" w:themeShade="1A"/>
          <w:sz w:val="28"/>
          <w:szCs w:val="28"/>
        </w:rPr>
        <w:t>Отчет о проделанной  работе (или выводы по работе):</w:t>
      </w:r>
      <w:r w:rsidRPr="009A4A59">
        <w:rPr>
          <w:rFonts w:ascii="Times New Roman" w:hAnsi="Times New Roman" w:cs="Times New Roman"/>
          <w:color w:val="1D1B11" w:themeColor="background2" w:themeShade="1A"/>
          <w:sz w:val="28"/>
          <w:szCs w:val="28"/>
        </w:rPr>
        <w:t xml:space="preserve"> Какую роль играет Россия в ме</w:t>
      </w:r>
      <w:r w:rsidRPr="009A4A59">
        <w:rPr>
          <w:rFonts w:ascii="Times New Roman" w:hAnsi="Times New Roman" w:cs="Times New Roman"/>
          <w:color w:val="1D1B11" w:themeColor="background2" w:themeShade="1A"/>
          <w:sz w:val="28"/>
          <w:szCs w:val="28"/>
        </w:rPr>
        <w:t>ж</w:t>
      </w:r>
      <w:r w:rsidRPr="009A4A59">
        <w:rPr>
          <w:rFonts w:ascii="Times New Roman" w:hAnsi="Times New Roman" w:cs="Times New Roman"/>
          <w:color w:val="1D1B11" w:themeColor="background2" w:themeShade="1A"/>
          <w:sz w:val="28"/>
          <w:szCs w:val="28"/>
        </w:rPr>
        <w:t>дународной политике?</w:t>
      </w:r>
    </w:p>
    <w:p w:rsidR="00CF113F" w:rsidRDefault="00CF113F" w:rsidP="009A4A59">
      <w:pPr>
        <w:autoSpaceDE w:val="0"/>
        <w:autoSpaceDN w:val="0"/>
        <w:adjustRightInd w:val="0"/>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Содержание отчета:</w:t>
      </w:r>
    </w:p>
    <w:p w:rsidR="00CF113F" w:rsidRDefault="00CF113F" w:rsidP="00CF113F">
      <w:pPr>
        <w:pStyle w:val="a3"/>
        <w:numPr>
          <w:ilvl w:val="0"/>
          <w:numId w:val="3"/>
        </w:numPr>
        <w:autoSpaceDE w:val="0"/>
        <w:autoSpaceDN w:val="0"/>
        <w:adjustRightInd w:val="0"/>
        <w:spacing w:line="360" w:lineRule="auto"/>
        <w:jc w:val="both"/>
        <w:rPr>
          <w:sz w:val="28"/>
          <w:szCs w:val="28"/>
        </w:rPr>
      </w:pPr>
      <w:r>
        <w:rPr>
          <w:sz w:val="28"/>
          <w:szCs w:val="28"/>
        </w:rPr>
        <w:t>Номер практической работы</w:t>
      </w:r>
    </w:p>
    <w:p w:rsidR="00CF113F" w:rsidRDefault="00CF113F" w:rsidP="00CF113F">
      <w:pPr>
        <w:pStyle w:val="a3"/>
        <w:numPr>
          <w:ilvl w:val="0"/>
          <w:numId w:val="3"/>
        </w:numPr>
        <w:autoSpaceDE w:val="0"/>
        <w:autoSpaceDN w:val="0"/>
        <w:adjustRightInd w:val="0"/>
        <w:spacing w:line="360" w:lineRule="auto"/>
        <w:jc w:val="both"/>
        <w:rPr>
          <w:sz w:val="28"/>
          <w:szCs w:val="28"/>
        </w:rPr>
      </w:pPr>
      <w:r>
        <w:rPr>
          <w:sz w:val="28"/>
          <w:szCs w:val="28"/>
        </w:rPr>
        <w:t>Тема практической работы</w:t>
      </w:r>
    </w:p>
    <w:p w:rsidR="00CF113F" w:rsidRDefault="00CF113F" w:rsidP="00CF113F">
      <w:pPr>
        <w:pStyle w:val="a3"/>
        <w:numPr>
          <w:ilvl w:val="0"/>
          <w:numId w:val="3"/>
        </w:numPr>
        <w:autoSpaceDE w:val="0"/>
        <w:autoSpaceDN w:val="0"/>
        <w:adjustRightInd w:val="0"/>
        <w:spacing w:line="360" w:lineRule="auto"/>
        <w:jc w:val="both"/>
        <w:rPr>
          <w:sz w:val="28"/>
          <w:szCs w:val="28"/>
        </w:rPr>
      </w:pPr>
      <w:r>
        <w:rPr>
          <w:sz w:val="28"/>
          <w:szCs w:val="28"/>
        </w:rPr>
        <w:t>Ответы на контрольные вопросы</w:t>
      </w:r>
    </w:p>
    <w:p w:rsidR="00CF113F" w:rsidRPr="00CF113F" w:rsidRDefault="00CF113F" w:rsidP="00CF113F">
      <w:pPr>
        <w:pStyle w:val="a3"/>
        <w:numPr>
          <w:ilvl w:val="0"/>
          <w:numId w:val="3"/>
        </w:numPr>
        <w:autoSpaceDE w:val="0"/>
        <w:autoSpaceDN w:val="0"/>
        <w:adjustRightInd w:val="0"/>
        <w:spacing w:line="360" w:lineRule="auto"/>
        <w:jc w:val="both"/>
        <w:rPr>
          <w:sz w:val="28"/>
          <w:szCs w:val="28"/>
        </w:rPr>
      </w:pPr>
      <w:r>
        <w:rPr>
          <w:sz w:val="28"/>
          <w:szCs w:val="28"/>
        </w:rPr>
        <w:t>Выводы</w:t>
      </w:r>
    </w:p>
    <w:p w:rsidR="009A4A59" w:rsidRPr="009A4A59" w:rsidRDefault="009A4A59" w:rsidP="009A4A59">
      <w:pPr>
        <w:autoSpaceDE w:val="0"/>
        <w:autoSpaceDN w:val="0"/>
        <w:adjustRightInd w:val="0"/>
        <w:spacing w:after="0" w:line="360" w:lineRule="auto"/>
        <w:ind w:firstLine="709"/>
        <w:contextualSpacing/>
        <w:jc w:val="both"/>
        <w:rPr>
          <w:rFonts w:ascii="Times New Roman" w:hAnsi="Times New Roman" w:cs="Times New Roman"/>
          <w:b/>
          <w:sz w:val="28"/>
          <w:szCs w:val="28"/>
        </w:rPr>
      </w:pPr>
      <w:r w:rsidRPr="009A4A59">
        <w:rPr>
          <w:rFonts w:ascii="Times New Roman" w:hAnsi="Times New Roman" w:cs="Times New Roman"/>
          <w:b/>
          <w:sz w:val="28"/>
          <w:szCs w:val="28"/>
        </w:rPr>
        <w:t>Контрольные вопросы:</w:t>
      </w:r>
    </w:p>
    <w:p w:rsidR="009A4A59" w:rsidRPr="009A4A59" w:rsidRDefault="009A4A59" w:rsidP="009A4A59">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
          <w:color w:val="1D1B11" w:themeColor="background2" w:themeShade="1A"/>
          <w:sz w:val="28"/>
          <w:szCs w:val="28"/>
        </w:rPr>
      </w:pPr>
      <w:r w:rsidRPr="009A4A59">
        <w:rPr>
          <w:color w:val="1D1B11" w:themeColor="background2" w:themeShade="1A"/>
          <w:sz w:val="28"/>
          <w:szCs w:val="28"/>
        </w:rPr>
        <w:t>Какую роль играет Россия в международной политике?</w:t>
      </w:r>
    </w:p>
    <w:p w:rsidR="009A4A59" w:rsidRPr="009A4A59" w:rsidRDefault="009A4A59" w:rsidP="009A4A59">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color w:val="1D1B11" w:themeColor="background2" w:themeShade="1A"/>
          <w:sz w:val="28"/>
          <w:szCs w:val="28"/>
        </w:rPr>
      </w:pPr>
      <w:r w:rsidRPr="009A4A59">
        <w:rPr>
          <w:color w:val="1D1B11" w:themeColor="background2" w:themeShade="1A"/>
          <w:sz w:val="28"/>
          <w:szCs w:val="28"/>
        </w:rPr>
        <w:t>Что оказывает влияние на российскую доктрину международного права</w:t>
      </w:r>
    </w:p>
    <w:p w:rsidR="009A4A59" w:rsidRPr="009A4A59" w:rsidRDefault="009A4A59" w:rsidP="009A4A59">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color w:val="1D1B11" w:themeColor="background2" w:themeShade="1A"/>
          <w:sz w:val="28"/>
          <w:szCs w:val="28"/>
        </w:rPr>
      </w:pPr>
      <w:r w:rsidRPr="009A4A59">
        <w:rPr>
          <w:color w:val="1D1B11" w:themeColor="background2" w:themeShade="1A"/>
          <w:sz w:val="28"/>
          <w:szCs w:val="28"/>
        </w:rPr>
        <w:t>В чём суть доктрины доверия и открытости?</w:t>
      </w:r>
    </w:p>
    <w:p w:rsidR="009A4A59" w:rsidRPr="00FF5402" w:rsidRDefault="009A4A59" w:rsidP="009A4A59">
      <w:pPr>
        <w:autoSpaceDE w:val="0"/>
        <w:autoSpaceDN w:val="0"/>
        <w:adjustRightInd w:val="0"/>
        <w:spacing w:after="0" w:line="360" w:lineRule="auto"/>
        <w:ind w:firstLine="709"/>
        <w:contextualSpacing/>
        <w:jc w:val="both"/>
      </w:pPr>
      <w:r w:rsidRPr="009A4A59">
        <w:rPr>
          <w:rFonts w:ascii="Times New Roman" w:hAnsi="Times New Roman" w:cs="Times New Roman"/>
          <w:b/>
          <w:sz w:val="28"/>
          <w:szCs w:val="28"/>
        </w:rPr>
        <w:t xml:space="preserve">Литература: </w:t>
      </w:r>
      <w:r w:rsidRPr="009A4A59">
        <w:rPr>
          <w:rFonts w:ascii="Times New Roman" w:hAnsi="Times New Roman" w:cs="Times New Roman"/>
          <w:sz w:val="28"/>
          <w:szCs w:val="28"/>
        </w:rPr>
        <w:t>Приложение № 1</w:t>
      </w:r>
      <w:r>
        <w:t xml:space="preserve"> </w:t>
      </w:r>
    </w:p>
    <w:p w:rsidR="00CF113F" w:rsidRPr="00CF113F" w:rsidRDefault="00CF113F" w:rsidP="00CF113F">
      <w:pPr>
        <w:autoSpaceDE w:val="0"/>
        <w:spacing w:line="360" w:lineRule="auto"/>
        <w:ind w:firstLine="709"/>
        <w:contextualSpacing/>
        <w:jc w:val="both"/>
        <w:rPr>
          <w:rFonts w:ascii="Times New Roman" w:hAnsi="Times New Roman" w:cs="Times New Roman"/>
          <w:sz w:val="28"/>
          <w:szCs w:val="28"/>
        </w:rPr>
      </w:pPr>
      <w:r w:rsidRPr="00CF113F">
        <w:rPr>
          <w:rFonts w:ascii="Times New Roman" w:hAnsi="Times New Roman" w:cs="Times New Roman"/>
          <w:sz w:val="28"/>
          <w:szCs w:val="28"/>
        </w:rPr>
        <w:lastRenderedPageBreak/>
        <w:t>Отчет о проделанной работе следует выполнить в электронном варианте на листах формата А</w:t>
      </w:r>
      <w:proofErr w:type="gramStart"/>
      <w:r w:rsidRPr="00CF113F">
        <w:rPr>
          <w:rFonts w:ascii="Times New Roman" w:hAnsi="Times New Roman" w:cs="Times New Roman"/>
          <w:sz w:val="28"/>
          <w:szCs w:val="28"/>
        </w:rPr>
        <w:t>4</w:t>
      </w:r>
      <w:proofErr w:type="gramEnd"/>
      <w:r w:rsidRPr="00CF113F">
        <w:rPr>
          <w:rFonts w:ascii="Times New Roman" w:hAnsi="Times New Roman" w:cs="Times New Roman"/>
          <w:sz w:val="28"/>
          <w:szCs w:val="28"/>
        </w:rPr>
        <w:t>.</w:t>
      </w:r>
    </w:p>
    <w:p w:rsidR="00CF113F" w:rsidRPr="00CF113F" w:rsidRDefault="00CF113F" w:rsidP="00CF113F">
      <w:pPr>
        <w:autoSpaceDE w:val="0"/>
        <w:spacing w:line="360" w:lineRule="auto"/>
        <w:ind w:firstLine="709"/>
        <w:contextualSpacing/>
        <w:jc w:val="both"/>
        <w:rPr>
          <w:rFonts w:ascii="Times New Roman" w:hAnsi="Times New Roman" w:cs="Times New Roman"/>
          <w:sz w:val="28"/>
          <w:szCs w:val="28"/>
        </w:rPr>
      </w:pPr>
      <w:r w:rsidRPr="00CF113F">
        <w:rPr>
          <w:rFonts w:ascii="Times New Roman" w:hAnsi="Times New Roman" w:cs="Times New Roman"/>
          <w:sz w:val="28"/>
          <w:szCs w:val="28"/>
        </w:rPr>
        <w:t xml:space="preserve">Требования к работе: шрифт </w:t>
      </w:r>
      <w:r w:rsidRPr="00CF113F">
        <w:rPr>
          <w:rFonts w:ascii="Times New Roman" w:hAnsi="Times New Roman" w:cs="Times New Roman"/>
          <w:sz w:val="28"/>
          <w:szCs w:val="28"/>
          <w:lang w:val="en-US"/>
        </w:rPr>
        <w:t>Times</w:t>
      </w:r>
      <w:r w:rsidRPr="00CF113F">
        <w:rPr>
          <w:rFonts w:ascii="Times New Roman" w:hAnsi="Times New Roman" w:cs="Times New Roman"/>
          <w:sz w:val="28"/>
          <w:szCs w:val="28"/>
        </w:rPr>
        <w:t xml:space="preserve"> </w:t>
      </w:r>
      <w:r w:rsidRPr="00CF113F">
        <w:rPr>
          <w:rFonts w:ascii="Times New Roman" w:hAnsi="Times New Roman" w:cs="Times New Roman"/>
          <w:sz w:val="28"/>
          <w:szCs w:val="28"/>
          <w:lang w:val="en-US"/>
        </w:rPr>
        <w:t>new</w:t>
      </w:r>
      <w:r w:rsidRPr="00CF113F">
        <w:rPr>
          <w:rFonts w:ascii="Times New Roman" w:hAnsi="Times New Roman" w:cs="Times New Roman"/>
          <w:sz w:val="28"/>
          <w:szCs w:val="28"/>
        </w:rPr>
        <w:t xml:space="preserve"> </w:t>
      </w:r>
      <w:r w:rsidRPr="00CF113F">
        <w:rPr>
          <w:rFonts w:ascii="Times New Roman" w:hAnsi="Times New Roman" w:cs="Times New Roman"/>
          <w:sz w:val="28"/>
          <w:szCs w:val="28"/>
          <w:lang w:val="en-US"/>
        </w:rPr>
        <w:t>Roman</w:t>
      </w:r>
      <w:r w:rsidRPr="00CF113F">
        <w:rPr>
          <w:rFonts w:ascii="Times New Roman" w:hAnsi="Times New Roman" w:cs="Times New Roman"/>
          <w:sz w:val="28"/>
          <w:szCs w:val="28"/>
        </w:rPr>
        <w:t>, кегль 14, интервал 1,5, отступ 1,25 (красная строка), выравнивание по ширине.</w:t>
      </w:r>
    </w:p>
    <w:p w:rsidR="00CF113F" w:rsidRDefault="00CF113F" w:rsidP="00CF113F">
      <w:pPr>
        <w:autoSpaceDE w:val="0"/>
        <w:spacing w:line="360" w:lineRule="auto"/>
        <w:contextualSpacing/>
        <w:jc w:val="both"/>
        <w:rPr>
          <w:sz w:val="28"/>
          <w:szCs w:val="28"/>
        </w:rPr>
      </w:pPr>
    </w:p>
    <w:p w:rsidR="00CF113F" w:rsidRPr="00426999" w:rsidRDefault="00CF113F" w:rsidP="00CF113F">
      <w:pPr>
        <w:autoSpaceDE w:val="0"/>
        <w:spacing w:line="360" w:lineRule="auto"/>
        <w:contextualSpacing/>
        <w:jc w:val="both"/>
        <w:rPr>
          <w:sz w:val="28"/>
          <w:szCs w:val="28"/>
        </w:rPr>
      </w:pPr>
    </w:p>
    <w:p w:rsidR="009A4A59" w:rsidRDefault="009A4A59">
      <w:pPr>
        <w:rPr>
          <w:rFonts w:ascii="Times New Roman" w:hAnsi="Times New Roman" w:cs="Times New Roman"/>
          <w:sz w:val="28"/>
          <w:szCs w:val="28"/>
        </w:rPr>
      </w:pPr>
    </w:p>
    <w:p w:rsidR="00CF113F" w:rsidRDefault="00CF113F">
      <w:r>
        <w:rPr>
          <w:i/>
          <w:iCs/>
        </w:rPr>
        <w:br w:type="page"/>
      </w:r>
    </w:p>
    <w:tbl>
      <w:tblPr>
        <w:tblW w:w="0" w:type="auto"/>
        <w:tblCellSpacing w:w="15" w:type="dxa"/>
        <w:tblLook w:val="04A0"/>
      </w:tblPr>
      <w:tblGrid>
        <w:gridCol w:w="9445"/>
      </w:tblGrid>
      <w:tr w:rsidR="009A4A59" w:rsidRPr="009A4A59" w:rsidTr="00224D3D">
        <w:trPr>
          <w:tblCellSpacing w:w="15" w:type="dxa"/>
        </w:trPr>
        <w:tc>
          <w:tcPr>
            <w:tcW w:w="0" w:type="auto"/>
            <w:tcMar>
              <w:top w:w="15" w:type="dxa"/>
              <w:left w:w="15" w:type="dxa"/>
              <w:bottom w:w="15" w:type="dxa"/>
              <w:right w:w="15" w:type="dxa"/>
            </w:tcMar>
          </w:tcPr>
          <w:p w:rsidR="009A4A59" w:rsidRPr="009A4A59" w:rsidRDefault="009A4A59" w:rsidP="009A4A59">
            <w:pPr>
              <w:pStyle w:val="HTML"/>
              <w:spacing w:line="360" w:lineRule="auto"/>
              <w:ind w:firstLine="709"/>
              <w:contextualSpacing/>
              <w:jc w:val="both"/>
              <w:rPr>
                <w:rStyle w:val="a7"/>
                <w:i w:val="0"/>
                <w:iCs w:val="0"/>
              </w:rPr>
            </w:pPr>
          </w:p>
          <w:p w:rsidR="009A4A59" w:rsidRPr="009A4A59" w:rsidRDefault="009A4A59" w:rsidP="009A4A59">
            <w:pPr>
              <w:autoSpaceDE w:val="0"/>
              <w:autoSpaceDN w:val="0"/>
              <w:adjustRightInd w:val="0"/>
              <w:spacing w:after="0" w:line="360" w:lineRule="auto"/>
              <w:ind w:firstLine="709"/>
              <w:contextualSpacing/>
              <w:jc w:val="right"/>
              <w:rPr>
                <w:rFonts w:ascii="Times New Roman" w:hAnsi="Times New Roman" w:cs="Times New Roman"/>
                <w:sz w:val="24"/>
                <w:szCs w:val="24"/>
              </w:rPr>
            </w:pPr>
            <w:r w:rsidRPr="009A4A59">
              <w:rPr>
                <w:rFonts w:ascii="Times New Roman" w:hAnsi="Times New Roman" w:cs="Times New Roman"/>
                <w:b/>
                <w:sz w:val="24"/>
                <w:szCs w:val="24"/>
              </w:rPr>
              <w:t>Приложение 1</w:t>
            </w:r>
          </w:p>
          <w:p w:rsidR="009A4A59" w:rsidRPr="009A4A59" w:rsidRDefault="009A4A59" w:rsidP="009A4A59">
            <w:pPr>
              <w:pStyle w:val="HTML"/>
              <w:spacing w:line="360" w:lineRule="auto"/>
              <w:ind w:firstLine="709"/>
              <w:contextualSpacing/>
              <w:jc w:val="both"/>
              <w:rPr>
                <w:rStyle w:val="a7"/>
                <w:i w:val="0"/>
                <w:iCs w:val="0"/>
              </w:rPr>
            </w:pPr>
          </w:p>
          <w:p w:rsidR="009A4A59" w:rsidRPr="009A4A59" w:rsidRDefault="009A4A59" w:rsidP="009A4A59">
            <w:pPr>
              <w:pStyle w:val="HTML"/>
              <w:spacing w:line="360" w:lineRule="auto"/>
              <w:ind w:firstLine="709"/>
              <w:contextualSpacing/>
              <w:jc w:val="both"/>
              <w:rPr>
                <w:i w:val="0"/>
              </w:rPr>
            </w:pPr>
            <w:proofErr w:type="spellStart"/>
            <w:r w:rsidRPr="009A4A59">
              <w:rPr>
                <w:rStyle w:val="a7"/>
                <w:i w:val="0"/>
                <w:iCs w:val="0"/>
              </w:rPr>
              <w:t>ЕврАзЮж</w:t>
            </w:r>
            <w:proofErr w:type="spellEnd"/>
            <w:r w:rsidRPr="009A4A59">
              <w:rPr>
                <w:rStyle w:val="a7"/>
                <w:i w:val="0"/>
                <w:iCs w:val="0"/>
              </w:rPr>
              <w:t xml:space="preserve"> № 3 (58) 2013</w:t>
            </w:r>
          </w:p>
          <w:p w:rsidR="009A4A59" w:rsidRPr="009A4A59" w:rsidRDefault="009A4A59" w:rsidP="009A4A59">
            <w:pPr>
              <w:pStyle w:val="HTML"/>
              <w:spacing w:line="360" w:lineRule="auto"/>
              <w:ind w:firstLine="709"/>
              <w:contextualSpacing/>
              <w:jc w:val="both"/>
              <w:rPr>
                <w:i w:val="0"/>
              </w:rPr>
            </w:pPr>
            <w:r w:rsidRPr="009A4A59">
              <w:rPr>
                <w:rStyle w:val="a7"/>
                <w:i w:val="0"/>
                <w:iCs w:val="0"/>
                <w:u w:val="single"/>
              </w:rPr>
              <w:t>Международное право</w:t>
            </w:r>
          </w:p>
          <w:p w:rsidR="009A4A59" w:rsidRPr="009A4A59" w:rsidRDefault="009A4A59" w:rsidP="009A4A59">
            <w:pPr>
              <w:pStyle w:val="HTML"/>
              <w:spacing w:line="360" w:lineRule="auto"/>
              <w:ind w:firstLine="709"/>
              <w:contextualSpacing/>
              <w:jc w:val="both"/>
              <w:rPr>
                <w:i w:val="0"/>
              </w:rPr>
            </w:pPr>
            <w:r w:rsidRPr="009A4A59">
              <w:rPr>
                <w:rStyle w:val="a7"/>
                <w:i w:val="0"/>
                <w:iCs w:val="0"/>
              </w:rPr>
              <w:t>Хлестов О.Н.</w:t>
            </w:r>
          </w:p>
          <w:p w:rsidR="009A4A59" w:rsidRPr="009A4A59" w:rsidRDefault="009A4A59" w:rsidP="009A4A59">
            <w:pPr>
              <w:pStyle w:val="HTML"/>
              <w:spacing w:line="360" w:lineRule="auto"/>
              <w:ind w:firstLine="709"/>
              <w:contextualSpacing/>
              <w:jc w:val="both"/>
              <w:rPr>
                <w:rStyle w:val="a7"/>
                <w:i w:val="0"/>
                <w:iCs w:val="0"/>
              </w:rPr>
            </w:pPr>
            <w:r w:rsidRPr="009A4A59">
              <w:rPr>
                <w:rStyle w:val="a7"/>
                <w:i w:val="0"/>
                <w:iCs w:val="0"/>
              </w:rPr>
              <w:t>Российская доктрина международного права</w:t>
            </w:r>
          </w:p>
          <w:p w:rsidR="009A4A59" w:rsidRPr="009A4A59" w:rsidRDefault="009A4A59" w:rsidP="009A4A59">
            <w:pPr>
              <w:pStyle w:val="HTML"/>
              <w:spacing w:line="360" w:lineRule="auto"/>
              <w:ind w:firstLine="709"/>
              <w:contextualSpacing/>
              <w:jc w:val="both"/>
              <w:rPr>
                <w:i w:val="0"/>
              </w:rPr>
            </w:pPr>
            <w:r w:rsidRPr="009A4A59">
              <w:rPr>
                <w:i w:val="0"/>
                <w:iCs w:val="0"/>
              </w:rPr>
              <w:t xml:space="preserve">В статье рассматриваются события, влияющие на международное право и тенденции </w:t>
            </w:r>
            <w:proofErr w:type="spellStart"/>
            <w:r w:rsidRPr="009A4A59">
              <w:rPr>
                <w:i w:val="0"/>
                <w:iCs w:val="0"/>
              </w:rPr>
              <w:t>егоразвития</w:t>
            </w:r>
            <w:proofErr w:type="spellEnd"/>
            <w:r w:rsidRPr="009A4A59">
              <w:rPr>
                <w:i w:val="0"/>
                <w:iCs w:val="0"/>
              </w:rPr>
              <w:t>. Рассматриваются решения, принятые в рамках ООН о провозглашении верховенства права, в том числе и международного, в жизни мирового сообщества и во внутренних делах государств. Показана роль доктрины международного права во внешней и внутренней пол</w:t>
            </w:r>
            <w:r w:rsidRPr="009A4A59">
              <w:rPr>
                <w:i w:val="0"/>
                <w:iCs w:val="0"/>
              </w:rPr>
              <w:t>и</w:t>
            </w:r>
            <w:r w:rsidRPr="009A4A59">
              <w:rPr>
                <w:i w:val="0"/>
                <w:iCs w:val="0"/>
              </w:rPr>
              <w:t>тике государства, в том числе России. Излагаются соображения о содержании российской доктрины международного права.</w:t>
            </w:r>
          </w:p>
        </w:tc>
      </w:tr>
    </w:tbl>
    <w:p w:rsidR="009A4A59" w:rsidRPr="009A4A59" w:rsidRDefault="009A4A59" w:rsidP="009A4A59">
      <w:pPr>
        <w:spacing w:after="0" w:line="360" w:lineRule="auto"/>
        <w:ind w:firstLine="709"/>
        <w:contextualSpacing/>
        <w:jc w:val="both"/>
        <w:rPr>
          <w:rFonts w:ascii="Times New Roman" w:hAnsi="Times New Roman" w:cs="Times New Roman"/>
          <w:sz w:val="24"/>
          <w:szCs w:val="24"/>
        </w:rPr>
      </w:pPr>
    </w:p>
    <w:p w:rsidR="009A4A59" w:rsidRPr="009A4A59" w:rsidRDefault="009A4A59" w:rsidP="009A4A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pPr>
      <w:r w:rsidRPr="009A4A59">
        <w:rPr>
          <w:rStyle w:val="a00"/>
          <w:color w:val="000000"/>
        </w:rPr>
        <w:t>Под доктриной международного права понимается систе</w:t>
      </w:r>
      <w:r w:rsidRPr="009A4A59">
        <w:rPr>
          <w:rStyle w:val="a00"/>
          <w:color w:val="000000"/>
        </w:rPr>
        <w:softHyphen/>
        <w:t>ма взглядов, теорий, которых придерживаются ученые, научные круги страны. Существуют также доктрины наиболее кв</w:t>
      </w:r>
      <w:r w:rsidRPr="009A4A59">
        <w:rPr>
          <w:rStyle w:val="a00"/>
          <w:color w:val="000000"/>
        </w:rPr>
        <w:t>а</w:t>
      </w:r>
      <w:r w:rsidRPr="009A4A59">
        <w:rPr>
          <w:rStyle w:val="a00"/>
          <w:color w:val="000000"/>
        </w:rPr>
        <w:t>лифи</w:t>
      </w:r>
      <w:r w:rsidRPr="009A4A59">
        <w:rPr>
          <w:rStyle w:val="a00"/>
          <w:color w:val="000000"/>
        </w:rPr>
        <w:softHyphen/>
        <w:t>цированных специалистов по международному праву и шко</w:t>
      </w:r>
      <w:r w:rsidRPr="009A4A59">
        <w:rPr>
          <w:rStyle w:val="a00"/>
          <w:color w:val="000000"/>
        </w:rPr>
        <w:softHyphen/>
        <w:t>лы-взгляды группы ученых. Позиции отдельных ученых по той или иной проблеме международного права могут не со</w:t>
      </w:r>
      <w:r w:rsidRPr="009A4A59">
        <w:rPr>
          <w:rStyle w:val="a00"/>
          <w:color w:val="000000"/>
        </w:rPr>
        <w:t>в</w:t>
      </w:r>
      <w:r w:rsidRPr="009A4A59">
        <w:rPr>
          <w:rStyle w:val="a00"/>
          <w:color w:val="000000"/>
        </w:rPr>
        <w:t>падать. Но доктрина страны означает, что по основным принципиаль</w:t>
      </w:r>
      <w:r w:rsidRPr="009A4A59">
        <w:rPr>
          <w:rStyle w:val="a00"/>
          <w:color w:val="000000"/>
        </w:rPr>
        <w:softHyphen/>
        <w:t>ным вопросам межд</w:t>
      </w:r>
      <w:r w:rsidRPr="009A4A59">
        <w:rPr>
          <w:rStyle w:val="a00"/>
          <w:color w:val="000000"/>
        </w:rPr>
        <w:t>у</w:t>
      </w:r>
      <w:r w:rsidRPr="009A4A59">
        <w:rPr>
          <w:rStyle w:val="a00"/>
          <w:color w:val="000000"/>
        </w:rPr>
        <w:t>народного права, его сущности и значе</w:t>
      </w:r>
      <w:r w:rsidRPr="009A4A59">
        <w:rPr>
          <w:rStyle w:val="a00"/>
          <w:color w:val="000000"/>
        </w:rPr>
        <w:softHyphen/>
        <w:t xml:space="preserve">нию подавляющее </w:t>
      </w:r>
      <w:proofErr w:type="gramStart"/>
      <w:r w:rsidRPr="009A4A59">
        <w:rPr>
          <w:rStyle w:val="a00"/>
          <w:color w:val="000000"/>
        </w:rPr>
        <w:t>большинство юристов-международников страны придерживается общей</w:t>
      </w:r>
      <w:proofErr w:type="gramEnd"/>
      <w:r w:rsidRPr="009A4A59">
        <w:rPr>
          <w:rStyle w:val="a00"/>
          <w:color w:val="000000"/>
        </w:rPr>
        <w:t xml:space="preserve"> позиции. Доктрины междуна</w:t>
      </w:r>
      <w:r w:rsidRPr="009A4A59">
        <w:rPr>
          <w:rStyle w:val="a00"/>
          <w:color w:val="000000"/>
        </w:rPr>
        <w:softHyphen/>
        <w:t>родного права являются вспомогательным источником между</w:t>
      </w:r>
      <w:r w:rsidRPr="009A4A59">
        <w:rPr>
          <w:rStyle w:val="a00"/>
          <w:color w:val="000000"/>
        </w:rPr>
        <w:softHyphen/>
        <w:t>народного права. В ст. 38 Статута Междун</w:t>
      </w:r>
      <w:r w:rsidRPr="009A4A59">
        <w:rPr>
          <w:rStyle w:val="a00"/>
          <w:color w:val="000000"/>
        </w:rPr>
        <w:t>а</w:t>
      </w:r>
      <w:r w:rsidRPr="009A4A59">
        <w:rPr>
          <w:rStyle w:val="a00"/>
          <w:color w:val="000000"/>
        </w:rPr>
        <w:t>родного Суда ООН указывается, что он применяет их в качестве вспомогательного средства для определения правовых норм.</w:t>
      </w:r>
    </w:p>
    <w:p w:rsidR="009A4A59" w:rsidRPr="009A4A59" w:rsidRDefault="009A4A59" w:rsidP="009A4A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pPr>
      <w:r w:rsidRPr="009A4A59">
        <w:rPr>
          <w:rStyle w:val="a00"/>
          <w:color w:val="000000"/>
        </w:rPr>
        <w:t>Формулирование российской доктрины требует осторож</w:t>
      </w:r>
      <w:r w:rsidRPr="009A4A59">
        <w:rPr>
          <w:rStyle w:val="a00"/>
          <w:color w:val="000000"/>
        </w:rPr>
        <w:softHyphen/>
        <w:t>ного, взвешенного подхода. В международном праве суще</w:t>
      </w:r>
      <w:r w:rsidRPr="009A4A59">
        <w:rPr>
          <w:rStyle w:val="a00"/>
          <w:color w:val="000000"/>
        </w:rPr>
        <w:softHyphen/>
        <w:t>ствует около 20 отраслей со значительным количеством норм, по которым может быть больше расхождений, чем по основ</w:t>
      </w:r>
      <w:r w:rsidRPr="009A4A59">
        <w:rPr>
          <w:rStyle w:val="a00"/>
          <w:color w:val="000000"/>
        </w:rPr>
        <w:softHyphen/>
        <w:t>ным принципам международного права, его существа. По</w:t>
      </w:r>
      <w:r w:rsidRPr="009A4A59">
        <w:rPr>
          <w:rStyle w:val="a00"/>
          <w:color w:val="000000"/>
        </w:rPr>
        <w:softHyphen/>
        <w:t>этому формулирование российской доктрины целесообразно нач</w:t>
      </w:r>
      <w:r w:rsidRPr="009A4A59">
        <w:rPr>
          <w:rStyle w:val="a00"/>
          <w:color w:val="000000"/>
        </w:rPr>
        <w:t>и</w:t>
      </w:r>
      <w:r w:rsidRPr="009A4A59">
        <w:rPr>
          <w:rStyle w:val="a00"/>
          <w:color w:val="000000"/>
        </w:rPr>
        <w:t xml:space="preserve">нать с основных принципиальных положений. Прежде </w:t>
      </w:r>
      <w:proofErr w:type="gramStart"/>
      <w:r w:rsidRPr="009A4A59">
        <w:rPr>
          <w:rStyle w:val="a00"/>
          <w:color w:val="000000"/>
        </w:rPr>
        <w:t>всего</w:t>
      </w:r>
      <w:proofErr w:type="gramEnd"/>
      <w:r w:rsidRPr="009A4A59">
        <w:rPr>
          <w:rStyle w:val="a00"/>
          <w:color w:val="000000"/>
        </w:rPr>
        <w:t xml:space="preserve"> нельзя не отметить, что хотя в России иной обществен</w:t>
      </w:r>
      <w:r w:rsidRPr="009A4A59">
        <w:rPr>
          <w:rStyle w:val="a00"/>
          <w:color w:val="000000"/>
        </w:rPr>
        <w:softHyphen/>
        <w:t>ный строй и государственное устройство, чем было в СССР, некот</w:t>
      </w:r>
      <w:r w:rsidRPr="009A4A59">
        <w:rPr>
          <w:rStyle w:val="a00"/>
          <w:color w:val="000000"/>
        </w:rPr>
        <w:t>о</w:t>
      </w:r>
      <w:r w:rsidRPr="009A4A59">
        <w:rPr>
          <w:rStyle w:val="a00"/>
          <w:color w:val="000000"/>
        </w:rPr>
        <w:t>рые положения советской доктрины международного права вошли в российскую доктрину. Если суммировать ее по</w:t>
      </w:r>
      <w:r w:rsidRPr="009A4A59">
        <w:rPr>
          <w:rStyle w:val="a00"/>
          <w:color w:val="000000"/>
        </w:rPr>
        <w:softHyphen/>
        <w:t>ложения по некоторым основным вопросам международного права, тенденциям его развития, то они выглядят следующим образом.</w:t>
      </w:r>
    </w:p>
    <w:p w:rsidR="009A4A59" w:rsidRPr="009A4A59" w:rsidRDefault="009A4A59" w:rsidP="009A4A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pPr>
      <w:r w:rsidRPr="009A4A59">
        <w:rPr>
          <w:color w:val="000000"/>
        </w:rPr>
        <w:lastRenderedPageBreak/>
        <w:t xml:space="preserve">1.       </w:t>
      </w:r>
      <w:r w:rsidRPr="009A4A59">
        <w:rPr>
          <w:rStyle w:val="a00"/>
          <w:color w:val="000000"/>
        </w:rPr>
        <w:t>Признание верховенства международного права в международных и внутригос</w:t>
      </w:r>
      <w:r w:rsidRPr="009A4A59">
        <w:rPr>
          <w:rStyle w:val="a00"/>
          <w:color w:val="000000"/>
        </w:rPr>
        <w:t>у</w:t>
      </w:r>
      <w:r w:rsidRPr="009A4A59">
        <w:rPr>
          <w:rStyle w:val="a00"/>
          <w:color w:val="000000"/>
        </w:rPr>
        <w:t>дарственных отношениях. Рос</w:t>
      </w:r>
      <w:r w:rsidRPr="009A4A59">
        <w:rPr>
          <w:rStyle w:val="a00"/>
          <w:color w:val="000000"/>
        </w:rPr>
        <w:softHyphen/>
        <w:t>сийская доктрина поддерживает эту линию и выступает за ее претворение в жизнь. Законодательство всех стран должно признавать такое верховенство и предусматривать, что в слу</w:t>
      </w:r>
      <w:r w:rsidRPr="009A4A59">
        <w:rPr>
          <w:rStyle w:val="a00"/>
          <w:color w:val="000000"/>
        </w:rPr>
        <w:softHyphen/>
        <w:t>чае расхождения между нормой внутреннего права и нормой д</w:t>
      </w:r>
      <w:r w:rsidRPr="009A4A59">
        <w:rPr>
          <w:rStyle w:val="a00"/>
          <w:color w:val="000000"/>
        </w:rPr>
        <w:t>о</w:t>
      </w:r>
      <w:r w:rsidRPr="009A4A59">
        <w:rPr>
          <w:rStyle w:val="a00"/>
          <w:color w:val="000000"/>
        </w:rPr>
        <w:t>говора страны применяется норма договора (ряд законо</w:t>
      </w:r>
      <w:r w:rsidRPr="009A4A59">
        <w:rPr>
          <w:rStyle w:val="a00"/>
          <w:color w:val="000000"/>
        </w:rPr>
        <w:softHyphen/>
        <w:t>дательных актов СССР - основы гр</w:t>
      </w:r>
      <w:r w:rsidRPr="009A4A59">
        <w:rPr>
          <w:rStyle w:val="a00"/>
          <w:color w:val="000000"/>
        </w:rPr>
        <w:t>а</w:t>
      </w:r>
      <w:r w:rsidRPr="009A4A59">
        <w:rPr>
          <w:rStyle w:val="a00"/>
          <w:color w:val="000000"/>
        </w:rPr>
        <w:t>жданского права 1961 г. и около 10 других предусматривали это). Эта точка зрения док</w:t>
      </w:r>
      <w:r w:rsidRPr="009A4A59">
        <w:rPr>
          <w:rStyle w:val="a00"/>
          <w:color w:val="000000"/>
        </w:rPr>
        <w:softHyphen/>
        <w:t>трины совпадает с официальной позицией нашего государ</w:t>
      </w:r>
      <w:r w:rsidRPr="009A4A59">
        <w:rPr>
          <w:rStyle w:val="a00"/>
          <w:color w:val="000000"/>
        </w:rPr>
        <w:softHyphen/>
        <w:t>ства, опирающейся на п. 4 ст. 15 Конст</w:t>
      </w:r>
      <w:r w:rsidRPr="009A4A59">
        <w:rPr>
          <w:rStyle w:val="a00"/>
          <w:color w:val="000000"/>
        </w:rPr>
        <w:t>и</w:t>
      </w:r>
      <w:r w:rsidRPr="009A4A59">
        <w:rPr>
          <w:rStyle w:val="a00"/>
          <w:color w:val="000000"/>
        </w:rPr>
        <w:t>туции РФ.</w:t>
      </w:r>
    </w:p>
    <w:p w:rsidR="009A4A59" w:rsidRPr="009A4A59" w:rsidRDefault="009A4A59" w:rsidP="009A4A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pPr>
      <w:r w:rsidRPr="009A4A59">
        <w:rPr>
          <w:rStyle w:val="a00"/>
          <w:color w:val="000000"/>
        </w:rPr>
        <w:t>Раздающиеся порой голоса, главным образом политоло</w:t>
      </w:r>
      <w:r w:rsidRPr="009A4A59">
        <w:rPr>
          <w:rStyle w:val="a00"/>
          <w:color w:val="000000"/>
        </w:rPr>
        <w:softHyphen/>
        <w:t>гов, о том, что международное право «умерло», не действует (особенно после таких событий, как вооруженное нападение стран НАТО на Югославию), не находят поддержки в нашей доктрине.</w:t>
      </w:r>
    </w:p>
    <w:p w:rsidR="009A4A59" w:rsidRPr="009A4A59" w:rsidRDefault="009A4A59" w:rsidP="009A4A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pPr>
      <w:r w:rsidRPr="009A4A59">
        <w:rPr>
          <w:color w:val="000000"/>
        </w:rPr>
        <w:t xml:space="preserve">2.       </w:t>
      </w:r>
      <w:r w:rsidRPr="009A4A59">
        <w:rPr>
          <w:rStyle w:val="a00"/>
          <w:color w:val="000000"/>
        </w:rPr>
        <w:t>Соблюдение международных обязательств, Устава ООН, международных догов</w:t>
      </w:r>
      <w:r w:rsidRPr="009A4A59">
        <w:rPr>
          <w:rStyle w:val="a00"/>
          <w:color w:val="000000"/>
        </w:rPr>
        <w:t>о</w:t>
      </w:r>
      <w:r w:rsidRPr="009A4A59">
        <w:rPr>
          <w:rStyle w:val="a00"/>
          <w:color w:val="000000"/>
        </w:rPr>
        <w:t>ров.</w:t>
      </w:r>
    </w:p>
    <w:p w:rsidR="009A4A59" w:rsidRPr="009A4A59" w:rsidRDefault="009A4A59" w:rsidP="009A4A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pPr>
      <w:r w:rsidRPr="009A4A59">
        <w:rPr>
          <w:rStyle w:val="a00"/>
          <w:color w:val="000000"/>
        </w:rPr>
        <w:t>Российская доктрина выступает за соблюдение этого ос</w:t>
      </w:r>
      <w:r w:rsidRPr="009A4A59">
        <w:rPr>
          <w:rStyle w:val="a00"/>
          <w:color w:val="000000"/>
        </w:rPr>
        <w:softHyphen/>
        <w:t>новного принципа междунаро</w:t>
      </w:r>
      <w:r w:rsidRPr="009A4A59">
        <w:rPr>
          <w:rStyle w:val="a00"/>
          <w:color w:val="000000"/>
        </w:rPr>
        <w:t>д</w:t>
      </w:r>
      <w:r w:rsidRPr="009A4A59">
        <w:rPr>
          <w:rStyle w:val="a00"/>
          <w:color w:val="000000"/>
        </w:rPr>
        <w:t>ного права. Официальная позиция России как постоянного члена Совета Безопасно</w:t>
      </w:r>
      <w:r w:rsidRPr="009A4A59">
        <w:rPr>
          <w:rStyle w:val="a00"/>
          <w:color w:val="000000"/>
        </w:rPr>
        <w:softHyphen/>
        <w:t>сти ООН - поддержка этого принципа, тем более</w:t>
      </w:r>
      <w:proofErr w:type="gramStart"/>
      <w:r w:rsidRPr="009A4A59">
        <w:rPr>
          <w:rStyle w:val="a00"/>
          <w:color w:val="000000"/>
        </w:rPr>
        <w:t>,</w:t>
      </w:r>
      <w:proofErr w:type="gramEnd"/>
      <w:r w:rsidRPr="009A4A59">
        <w:rPr>
          <w:rStyle w:val="a00"/>
          <w:color w:val="000000"/>
        </w:rPr>
        <w:t xml:space="preserve"> что Рос</w:t>
      </w:r>
      <w:r w:rsidRPr="009A4A59">
        <w:rPr>
          <w:rStyle w:val="a00"/>
          <w:color w:val="000000"/>
        </w:rPr>
        <w:softHyphen/>
        <w:t>сия является участником Венской конвенции 1969 г. о праве международных договоров, которая обязывает ее участников соблюдать ме</w:t>
      </w:r>
      <w:r w:rsidRPr="009A4A59">
        <w:rPr>
          <w:rStyle w:val="a00"/>
          <w:color w:val="000000"/>
        </w:rPr>
        <w:t>ж</w:t>
      </w:r>
      <w:r w:rsidRPr="009A4A59">
        <w:rPr>
          <w:rStyle w:val="a00"/>
          <w:color w:val="000000"/>
        </w:rPr>
        <w:t>дународные договоры и запрещает изменять содержащиеся в них обязательства односторо</w:t>
      </w:r>
      <w:r w:rsidRPr="009A4A59">
        <w:rPr>
          <w:rStyle w:val="a00"/>
          <w:color w:val="000000"/>
        </w:rPr>
        <w:t>н</w:t>
      </w:r>
      <w:r w:rsidRPr="009A4A59">
        <w:rPr>
          <w:rStyle w:val="a00"/>
          <w:color w:val="000000"/>
        </w:rPr>
        <w:t>ними внутрен</w:t>
      </w:r>
      <w:r w:rsidRPr="009A4A59">
        <w:rPr>
          <w:rStyle w:val="a00"/>
          <w:color w:val="000000"/>
        </w:rPr>
        <w:softHyphen/>
        <w:t xml:space="preserve">ними актами. Что касается осуществления этого принципа на </w:t>
      </w:r>
      <w:proofErr w:type="gramStart"/>
      <w:r w:rsidRPr="009A4A59">
        <w:rPr>
          <w:rStyle w:val="a00"/>
          <w:color w:val="000000"/>
        </w:rPr>
        <w:t>практике</w:t>
      </w:r>
      <w:proofErr w:type="gramEnd"/>
      <w:r w:rsidRPr="009A4A59">
        <w:rPr>
          <w:rStyle w:val="a00"/>
          <w:color w:val="000000"/>
        </w:rPr>
        <w:t xml:space="preserve"> как Россией, так и другими странами, необходимо, чтобы российская доктрина играла более а</w:t>
      </w:r>
      <w:r w:rsidRPr="009A4A59">
        <w:rPr>
          <w:rStyle w:val="a00"/>
          <w:color w:val="000000"/>
        </w:rPr>
        <w:t>к</w:t>
      </w:r>
      <w:r w:rsidRPr="009A4A59">
        <w:rPr>
          <w:rStyle w:val="a00"/>
          <w:color w:val="000000"/>
        </w:rPr>
        <w:t>тивную роль, вы</w:t>
      </w:r>
      <w:r w:rsidRPr="009A4A59">
        <w:rPr>
          <w:rStyle w:val="a00"/>
          <w:color w:val="000000"/>
        </w:rPr>
        <w:softHyphen/>
        <w:t>ступая за соблюдение этого принципа. Свежий пример: так называемый «</w:t>
      </w:r>
      <w:proofErr w:type="spellStart"/>
      <w:r w:rsidRPr="009A4A59">
        <w:rPr>
          <w:rStyle w:val="a00"/>
          <w:color w:val="000000"/>
        </w:rPr>
        <w:t>а</w:t>
      </w:r>
      <w:r w:rsidRPr="009A4A59">
        <w:rPr>
          <w:rStyle w:val="a00"/>
          <w:color w:val="000000"/>
        </w:rPr>
        <w:t>н</w:t>
      </w:r>
      <w:r w:rsidRPr="009A4A59">
        <w:rPr>
          <w:rStyle w:val="a00"/>
          <w:color w:val="000000"/>
        </w:rPr>
        <w:t>тимагнитский</w:t>
      </w:r>
      <w:proofErr w:type="spellEnd"/>
      <w:r w:rsidRPr="009A4A59">
        <w:rPr>
          <w:rStyle w:val="a00"/>
          <w:color w:val="000000"/>
        </w:rPr>
        <w:t>» закон об отказе России вы</w:t>
      </w:r>
      <w:r w:rsidRPr="009A4A59">
        <w:rPr>
          <w:rStyle w:val="a00"/>
          <w:color w:val="000000"/>
        </w:rPr>
        <w:softHyphen/>
        <w:t>полнять с 1 января 2013 г. Соглашение, заключе</w:t>
      </w:r>
      <w:r w:rsidRPr="009A4A59">
        <w:rPr>
          <w:rStyle w:val="a00"/>
          <w:color w:val="000000"/>
        </w:rPr>
        <w:t>н</w:t>
      </w:r>
      <w:r w:rsidRPr="009A4A59">
        <w:rPr>
          <w:rStyle w:val="a00"/>
          <w:color w:val="000000"/>
        </w:rPr>
        <w:t>ное с США 13 июля 2011 г. об усыновлении гражданами США детей в Рос</w:t>
      </w:r>
      <w:r w:rsidRPr="009A4A59">
        <w:rPr>
          <w:rStyle w:val="a00"/>
          <w:color w:val="000000"/>
        </w:rPr>
        <w:softHyphen/>
        <w:t>сии, а российск</w:t>
      </w:r>
      <w:r w:rsidRPr="009A4A59">
        <w:rPr>
          <w:rStyle w:val="a00"/>
          <w:color w:val="000000"/>
        </w:rPr>
        <w:t>и</w:t>
      </w:r>
      <w:r w:rsidRPr="009A4A59">
        <w:rPr>
          <w:rStyle w:val="a00"/>
          <w:color w:val="000000"/>
        </w:rPr>
        <w:t>ми - детей в США, о процедуре такого усы</w:t>
      </w:r>
      <w:r w:rsidRPr="009A4A59">
        <w:rPr>
          <w:rStyle w:val="a00"/>
          <w:color w:val="000000"/>
        </w:rPr>
        <w:softHyphen/>
        <w:t xml:space="preserve">новления и </w:t>
      </w:r>
      <w:proofErr w:type="gramStart"/>
      <w:r w:rsidRPr="009A4A59">
        <w:rPr>
          <w:rStyle w:val="a00"/>
          <w:color w:val="000000"/>
        </w:rPr>
        <w:t>контроле за</w:t>
      </w:r>
      <w:proofErr w:type="gramEnd"/>
      <w:r w:rsidRPr="009A4A59">
        <w:rPr>
          <w:rStyle w:val="a00"/>
          <w:color w:val="000000"/>
        </w:rPr>
        <w:t xml:space="preserve"> исполнением Соглашения. Но мож</w:t>
      </w:r>
      <w:r w:rsidRPr="009A4A59">
        <w:rPr>
          <w:rStyle w:val="a00"/>
          <w:color w:val="000000"/>
        </w:rPr>
        <w:softHyphen/>
        <w:t>но ожидать, что указанное Соглашение, а оно прекратит свое действие в связи с д</w:t>
      </w:r>
      <w:r w:rsidRPr="009A4A59">
        <w:rPr>
          <w:rStyle w:val="a00"/>
          <w:color w:val="000000"/>
        </w:rPr>
        <w:t>е</w:t>
      </w:r>
      <w:r w:rsidRPr="009A4A59">
        <w:rPr>
          <w:rStyle w:val="a00"/>
          <w:color w:val="000000"/>
        </w:rPr>
        <w:t>нонсацией его Россией лишь с 1 января 2014 г., будет осуществляться в этом году, т. к. с</w:t>
      </w:r>
      <w:r w:rsidRPr="009A4A59">
        <w:rPr>
          <w:rStyle w:val="a00"/>
          <w:color w:val="000000"/>
        </w:rPr>
        <w:t>о</w:t>
      </w:r>
      <w:r w:rsidRPr="009A4A59">
        <w:rPr>
          <w:rStyle w:val="a00"/>
          <w:color w:val="000000"/>
        </w:rPr>
        <w:t>гласно п. 4 ст. 15 Конституции, если норма внутреннего права противо</w:t>
      </w:r>
      <w:r w:rsidRPr="009A4A59">
        <w:rPr>
          <w:rStyle w:val="a00"/>
          <w:color w:val="000000"/>
        </w:rPr>
        <w:softHyphen/>
        <w:t>речит норме договора, то применяется норма договора.</w:t>
      </w:r>
    </w:p>
    <w:p w:rsidR="009A4A59" w:rsidRPr="009A4A59" w:rsidRDefault="009A4A59" w:rsidP="009A4A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pPr>
      <w:r w:rsidRPr="009A4A59">
        <w:rPr>
          <w:color w:val="000000"/>
        </w:rPr>
        <w:t xml:space="preserve">3.     </w:t>
      </w:r>
      <w:r w:rsidRPr="009A4A59">
        <w:rPr>
          <w:rStyle w:val="a00"/>
          <w:color w:val="000000"/>
        </w:rPr>
        <w:t>Запрещение применения вооруженной силы, кроме права на самооборону в случае вооруженного нападения.</w:t>
      </w:r>
    </w:p>
    <w:p w:rsidR="009A4A59" w:rsidRPr="009A4A59" w:rsidRDefault="009A4A59" w:rsidP="009A4A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pPr>
      <w:r w:rsidRPr="009A4A59">
        <w:rPr>
          <w:rStyle w:val="a00"/>
          <w:color w:val="000000"/>
        </w:rPr>
        <w:t>Российская доктрина поддерживает этот принцип и вы</w:t>
      </w:r>
      <w:r w:rsidRPr="009A4A59">
        <w:rPr>
          <w:rStyle w:val="a00"/>
          <w:color w:val="000000"/>
        </w:rPr>
        <w:softHyphen/>
        <w:t>ступает за его соблюдение. Она также признает, что право на самооборону возникает у государства и в случае масштабного террористического нападения на него.</w:t>
      </w:r>
    </w:p>
    <w:p w:rsidR="009A4A59" w:rsidRPr="009A4A59" w:rsidRDefault="009A4A59" w:rsidP="009A4A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pPr>
      <w:r w:rsidRPr="009A4A59">
        <w:rPr>
          <w:rStyle w:val="a00"/>
          <w:color w:val="000000"/>
        </w:rPr>
        <w:lastRenderedPageBreak/>
        <w:t>Российская доктрина выступает за уважение суверенного права народов определять свой общественный строй, государ</w:t>
      </w:r>
      <w:r w:rsidRPr="009A4A59">
        <w:rPr>
          <w:rStyle w:val="a00"/>
          <w:color w:val="000000"/>
        </w:rPr>
        <w:softHyphen/>
        <w:t>ственное устройство и избирать правительство, а также за со</w:t>
      </w:r>
      <w:r w:rsidRPr="009A4A59">
        <w:rPr>
          <w:rStyle w:val="a00"/>
          <w:color w:val="000000"/>
        </w:rPr>
        <w:softHyphen/>
        <w:t>блюдение принципа мирного сосуществования государств вне зависимости от их общес</w:t>
      </w:r>
      <w:r w:rsidRPr="009A4A59">
        <w:rPr>
          <w:rStyle w:val="a00"/>
          <w:color w:val="000000"/>
        </w:rPr>
        <w:t>т</w:t>
      </w:r>
      <w:r w:rsidRPr="009A4A59">
        <w:rPr>
          <w:rStyle w:val="a00"/>
          <w:color w:val="000000"/>
        </w:rPr>
        <w:t>венного строя и государственного устройства</w:t>
      </w:r>
      <w:proofErr w:type="gramStart"/>
      <w:r w:rsidRPr="009A4A59">
        <w:rPr>
          <w:rStyle w:val="a00"/>
          <w:color w:val="000000"/>
        </w:rPr>
        <w:t>.</w:t>
      </w:r>
      <w:proofErr w:type="gramEnd"/>
      <w:r w:rsidRPr="009A4A59">
        <w:rPr>
          <w:rStyle w:val="a00"/>
          <w:color w:val="000000"/>
        </w:rPr>
        <w:t xml:space="preserve"> </w:t>
      </w:r>
      <w:proofErr w:type="gramStart"/>
      <w:r w:rsidRPr="009A4A59">
        <w:rPr>
          <w:rStyle w:val="a00"/>
          <w:color w:val="000000"/>
        </w:rPr>
        <w:t>т</w:t>
      </w:r>
      <w:proofErr w:type="gramEnd"/>
      <w:r w:rsidRPr="009A4A59">
        <w:rPr>
          <w:rStyle w:val="a00"/>
          <w:color w:val="000000"/>
        </w:rPr>
        <w:t>ак называемая «гуманитарная интервенция» - использование государством вооруженной силы для защиты прав человека в другой державе без согласия ее правитель</w:t>
      </w:r>
      <w:r w:rsidRPr="009A4A59">
        <w:rPr>
          <w:rStyle w:val="a00"/>
          <w:color w:val="000000"/>
        </w:rPr>
        <w:softHyphen/>
        <w:t>ства - рассматривается как незаконная и недопустимая</w:t>
      </w:r>
      <w:bookmarkStart w:id="0" w:name="_ftnref3"/>
      <w:bookmarkEnd w:id="0"/>
      <w:r w:rsidRPr="009A4A59">
        <w:rPr>
          <w:rStyle w:val="a00"/>
          <w:color w:val="000000"/>
        </w:rPr>
        <w:t>. Столь же негативно оценивается оказание иностранной помощи, в том числе военной, оппозиции, в</w:t>
      </w:r>
      <w:r w:rsidRPr="009A4A59">
        <w:rPr>
          <w:rStyle w:val="a00"/>
          <w:color w:val="000000"/>
        </w:rPr>
        <w:t>е</w:t>
      </w:r>
      <w:r w:rsidRPr="009A4A59">
        <w:rPr>
          <w:rStyle w:val="a00"/>
          <w:color w:val="000000"/>
        </w:rPr>
        <w:t>дущей вооруженную борьбу против правительства.</w:t>
      </w:r>
    </w:p>
    <w:p w:rsidR="009A4A59" w:rsidRPr="009A4A59" w:rsidRDefault="009A4A59" w:rsidP="009A4A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pPr>
      <w:r w:rsidRPr="009A4A59">
        <w:rPr>
          <w:rStyle w:val="a00"/>
          <w:color w:val="000000"/>
        </w:rPr>
        <w:t>Российская доктрина положительно оценивает рассмо</w:t>
      </w:r>
      <w:r w:rsidRPr="009A4A59">
        <w:rPr>
          <w:rStyle w:val="a00"/>
          <w:color w:val="000000"/>
        </w:rPr>
        <w:softHyphen/>
        <w:t>трение и урегулирование Советом Безопасности ООН во</w:t>
      </w:r>
      <w:r w:rsidRPr="009A4A59">
        <w:rPr>
          <w:rStyle w:val="a00"/>
          <w:color w:val="000000"/>
        </w:rPr>
        <w:softHyphen/>
        <w:t>оруженных конфликтов немеждународного характера (вну</w:t>
      </w:r>
      <w:r w:rsidRPr="009A4A59">
        <w:rPr>
          <w:rStyle w:val="a00"/>
          <w:color w:val="000000"/>
        </w:rPr>
        <w:softHyphen/>
        <w:t>тренних); в Уставе ООН предусмотрено рассмотрение только межгосударственных конфликтов. Когда в послевоенный пе</w:t>
      </w:r>
      <w:r w:rsidRPr="009A4A59">
        <w:rPr>
          <w:rStyle w:val="a00"/>
          <w:color w:val="000000"/>
        </w:rPr>
        <w:softHyphen/>
        <w:t>риод возникали межгосударственные локальные вооружен</w:t>
      </w:r>
      <w:r w:rsidRPr="009A4A59">
        <w:rPr>
          <w:rStyle w:val="a00"/>
          <w:color w:val="000000"/>
        </w:rPr>
        <w:softHyphen/>
        <w:t>ные конфликты, а их было около 30, российские ученые, как правило, негативно оценивали нарушения ме</w:t>
      </w:r>
      <w:r w:rsidRPr="009A4A59">
        <w:rPr>
          <w:rStyle w:val="a00"/>
          <w:color w:val="000000"/>
        </w:rPr>
        <w:t>ж</w:t>
      </w:r>
      <w:r w:rsidRPr="009A4A59">
        <w:rPr>
          <w:rStyle w:val="a00"/>
          <w:color w:val="000000"/>
        </w:rPr>
        <w:t>дународного права, происходившие в этом случае.</w:t>
      </w:r>
    </w:p>
    <w:p w:rsidR="009A4A59" w:rsidRPr="009A4A59" w:rsidRDefault="009A4A59" w:rsidP="009A4A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pPr>
      <w:r w:rsidRPr="009A4A59">
        <w:rPr>
          <w:color w:val="000000"/>
        </w:rPr>
        <w:t xml:space="preserve">4.     </w:t>
      </w:r>
      <w:r w:rsidRPr="009A4A59">
        <w:rPr>
          <w:rStyle w:val="a00"/>
          <w:color w:val="000000"/>
        </w:rPr>
        <w:t>Повышение роли мирных средств разрешения между</w:t>
      </w:r>
      <w:r w:rsidRPr="009A4A59">
        <w:rPr>
          <w:rStyle w:val="a00"/>
          <w:color w:val="000000"/>
        </w:rPr>
        <w:softHyphen/>
        <w:t>народных споров и противор</w:t>
      </w:r>
      <w:r w:rsidRPr="009A4A59">
        <w:rPr>
          <w:rStyle w:val="a00"/>
          <w:color w:val="000000"/>
        </w:rPr>
        <w:t>е</w:t>
      </w:r>
      <w:r w:rsidRPr="009A4A59">
        <w:rPr>
          <w:rStyle w:val="a00"/>
          <w:color w:val="000000"/>
        </w:rPr>
        <w:t>чий. Российская доктрина при</w:t>
      </w:r>
      <w:r w:rsidRPr="009A4A59">
        <w:rPr>
          <w:rStyle w:val="a00"/>
          <w:color w:val="000000"/>
        </w:rPr>
        <w:softHyphen/>
        <w:t>дает большое значение использованию таких средств и высту</w:t>
      </w:r>
      <w:r w:rsidRPr="009A4A59">
        <w:rPr>
          <w:rStyle w:val="a00"/>
          <w:color w:val="000000"/>
        </w:rPr>
        <w:softHyphen/>
        <w:t>пает за расширение их применения, особенно переговоров, посредничества, добрых услуг, арбитража. В связи с вступле</w:t>
      </w:r>
      <w:r w:rsidRPr="009A4A59">
        <w:rPr>
          <w:rStyle w:val="a00"/>
          <w:color w:val="000000"/>
        </w:rPr>
        <w:softHyphen/>
        <w:t xml:space="preserve">нием в </w:t>
      </w:r>
      <w:proofErr w:type="spellStart"/>
      <w:r w:rsidRPr="009A4A59">
        <w:rPr>
          <w:rStyle w:val="a00"/>
          <w:color w:val="000000"/>
        </w:rPr>
        <w:t>ВтО</w:t>
      </w:r>
      <w:proofErr w:type="spellEnd"/>
      <w:r w:rsidRPr="009A4A59">
        <w:rPr>
          <w:rStyle w:val="a00"/>
          <w:color w:val="000000"/>
        </w:rPr>
        <w:t>, где широко используется арбитраж, российским юристам предстоит определить, как можно использовать ар</w:t>
      </w:r>
      <w:r w:rsidRPr="009A4A59">
        <w:rPr>
          <w:rStyle w:val="a00"/>
          <w:color w:val="000000"/>
        </w:rPr>
        <w:softHyphen/>
        <w:t xml:space="preserve">битражную процедуру и в других сферах отношений, кроме тех, которые охватывает </w:t>
      </w:r>
      <w:proofErr w:type="spellStart"/>
      <w:r w:rsidRPr="009A4A59">
        <w:rPr>
          <w:rStyle w:val="a00"/>
          <w:color w:val="000000"/>
        </w:rPr>
        <w:t>ВтО</w:t>
      </w:r>
      <w:proofErr w:type="spellEnd"/>
      <w:r w:rsidRPr="009A4A59">
        <w:rPr>
          <w:rStyle w:val="a00"/>
          <w:color w:val="000000"/>
        </w:rPr>
        <w:t>. Что касается Международного Суда ООН, то признавая его значение как важного органа для разрешения международных споров, в отношении призна</w:t>
      </w:r>
      <w:r w:rsidRPr="009A4A59">
        <w:rPr>
          <w:rStyle w:val="a00"/>
          <w:color w:val="000000"/>
        </w:rPr>
        <w:softHyphen/>
        <w:t>ния Россией обязательной юрисдикции Суда высказываются разные мнения: как за, так и против. При этом, как правило, ссылаются на то, что СССР, а теперь Россия признает обяза</w:t>
      </w:r>
      <w:r w:rsidRPr="009A4A59">
        <w:rPr>
          <w:rStyle w:val="a00"/>
          <w:color w:val="000000"/>
        </w:rPr>
        <w:softHyphen/>
        <w:t>тельную юрисдикцию Суда по ограниченному числу между</w:t>
      </w:r>
      <w:r w:rsidRPr="009A4A59">
        <w:rPr>
          <w:rStyle w:val="a00"/>
          <w:color w:val="000000"/>
        </w:rPr>
        <w:softHyphen/>
        <w:t>народных договоров (порядка 20).</w:t>
      </w:r>
    </w:p>
    <w:p w:rsidR="009A4A59" w:rsidRPr="009A4A59" w:rsidRDefault="009A4A59" w:rsidP="009A4A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pPr>
      <w:r w:rsidRPr="009A4A59">
        <w:rPr>
          <w:color w:val="000000"/>
        </w:rPr>
        <w:t xml:space="preserve">5.     </w:t>
      </w:r>
      <w:r w:rsidRPr="009A4A59">
        <w:rPr>
          <w:rStyle w:val="a00"/>
          <w:color w:val="000000"/>
        </w:rPr>
        <w:t>Защита прав человека. Одно из важных направлений развития международного пр</w:t>
      </w:r>
      <w:r w:rsidRPr="009A4A59">
        <w:rPr>
          <w:rStyle w:val="a00"/>
          <w:color w:val="000000"/>
        </w:rPr>
        <w:t>а</w:t>
      </w:r>
      <w:r w:rsidRPr="009A4A59">
        <w:rPr>
          <w:rStyle w:val="a00"/>
          <w:color w:val="000000"/>
        </w:rPr>
        <w:t>ва - совершенствование норм о защите прав человека и их соблюдение. В этой связи в ООН, в частности, разрабатывается программа, именуемая «Ответ</w:t>
      </w:r>
      <w:r w:rsidRPr="009A4A59">
        <w:rPr>
          <w:rStyle w:val="a00"/>
          <w:color w:val="000000"/>
        </w:rPr>
        <w:softHyphen/>
        <w:t>ственность за защиту прав чел</w:t>
      </w:r>
      <w:r w:rsidRPr="009A4A59">
        <w:rPr>
          <w:rStyle w:val="a00"/>
          <w:color w:val="000000"/>
        </w:rPr>
        <w:t>о</w:t>
      </w:r>
      <w:r w:rsidRPr="009A4A59">
        <w:rPr>
          <w:rStyle w:val="a00"/>
          <w:color w:val="000000"/>
        </w:rPr>
        <w:t>века». Российская доктрина исходит из того, что ныне, после заключения более чем 60 до</w:t>
      </w:r>
      <w:r w:rsidRPr="009A4A59">
        <w:rPr>
          <w:rStyle w:val="a00"/>
          <w:color w:val="000000"/>
        </w:rPr>
        <w:softHyphen/>
        <w:t>говоров о международном сотрудничестве для защиты прав человека и создания в этих целях ряда международных ор</w:t>
      </w:r>
      <w:r w:rsidRPr="009A4A59">
        <w:rPr>
          <w:rStyle w:val="a00"/>
          <w:color w:val="000000"/>
        </w:rPr>
        <w:softHyphen/>
        <w:t>ганов, в том числе в ООН, правовое положение населения не вну</w:t>
      </w:r>
      <w:r w:rsidRPr="009A4A59">
        <w:rPr>
          <w:rStyle w:val="a00"/>
          <w:color w:val="000000"/>
        </w:rPr>
        <w:t>т</w:t>
      </w:r>
      <w:r w:rsidRPr="009A4A59">
        <w:rPr>
          <w:rStyle w:val="a00"/>
          <w:color w:val="000000"/>
        </w:rPr>
        <w:t>ренняя проблема, как это было ранее, а международная. Российская доктрина, в отличие от западных стран, всегда вы</w:t>
      </w:r>
      <w:r w:rsidRPr="009A4A59">
        <w:rPr>
          <w:rStyle w:val="a00"/>
          <w:color w:val="000000"/>
        </w:rPr>
        <w:softHyphen/>
        <w:t>ступала за то, чтобы социальные и экономические права за</w:t>
      </w:r>
      <w:r w:rsidRPr="009A4A59">
        <w:rPr>
          <w:rStyle w:val="a00"/>
          <w:color w:val="000000"/>
        </w:rPr>
        <w:softHyphen/>
        <w:t>щищались так же, как политические и гражданские. Вопрос о правах человека - острый, п</w:t>
      </w:r>
      <w:r w:rsidRPr="009A4A59">
        <w:rPr>
          <w:rStyle w:val="a00"/>
          <w:color w:val="000000"/>
        </w:rPr>
        <w:t>о</w:t>
      </w:r>
      <w:r w:rsidRPr="009A4A59">
        <w:rPr>
          <w:rStyle w:val="a00"/>
          <w:color w:val="000000"/>
        </w:rPr>
        <w:t xml:space="preserve">литический, часто используется </w:t>
      </w:r>
      <w:r w:rsidRPr="009A4A59">
        <w:rPr>
          <w:rStyle w:val="a00"/>
          <w:color w:val="000000"/>
        </w:rPr>
        <w:lastRenderedPageBreak/>
        <w:t>некоторыми странами, в первую очередь США, как инстру</w:t>
      </w:r>
      <w:r w:rsidRPr="009A4A59">
        <w:rPr>
          <w:rStyle w:val="a00"/>
          <w:color w:val="000000"/>
        </w:rPr>
        <w:softHyphen/>
        <w:t>мент для достижения их внешнеполитических целей. Россий</w:t>
      </w:r>
      <w:r w:rsidRPr="009A4A59">
        <w:rPr>
          <w:rStyle w:val="a00"/>
          <w:color w:val="000000"/>
        </w:rPr>
        <w:softHyphen/>
        <w:t>ская доктрина признает право участников договоров о защите прав человека наблюдать за выполнением ими договора. В этой связи нельзя не отметить, что США так и не стали участ</w:t>
      </w:r>
      <w:r w:rsidRPr="009A4A59">
        <w:rPr>
          <w:rStyle w:val="a00"/>
          <w:color w:val="000000"/>
        </w:rPr>
        <w:softHyphen/>
        <w:t>ником ряда таких договоров; например, Пакт об экономиче</w:t>
      </w:r>
      <w:r w:rsidRPr="009A4A59">
        <w:rPr>
          <w:rStyle w:val="a00"/>
          <w:color w:val="000000"/>
        </w:rPr>
        <w:softHyphen/>
        <w:t>ских и социальных правах 1966 г., Факультативный протокол 1966 г. к Пакту о политических и гражданских правах, по ко</w:t>
      </w:r>
      <w:r w:rsidRPr="009A4A59">
        <w:rPr>
          <w:rStyle w:val="a00"/>
          <w:color w:val="000000"/>
        </w:rPr>
        <w:softHyphen/>
        <w:t>торому его участники должны представлять отчеты о выпол</w:t>
      </w:r>
      <w:r w:rsidRPr="009A4A59">
        <w:rPr>
          <w:rStyle w:val="a00"/>
          <w:color w:val="000000"/>
        </w:rPr>
        <w:softHyphen/>
        <w:t>нении Пакта.</w:t>
      </w:r>
    </w:p>
    <w:p w:rsidR="009A4A59" w:rsidRPr="009A4A59" w:rsidRDefault="009A4A59" w:rsidP="009A4A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pPr>
      <w:r w:rsidRPr="009A4A59">
        <w:rPr>
          <w:rStyle w:val="a00"/>
          <w:color w:val="000000"/>
        </w:rPr>
        <w:t>Российская доктрина поддерживает линию Совета Без</w:t>
      </w:r>
      <w:r w:rsidRPr="009A4A59">
        <w:rPr>
          <w:rStyle w:val="a00"/>
          <w:color w:val="000000"/>
        </w:rPr>
        <w:softHyphen/>
        <w:t>опасности ООН на рассмотрение и прекращение массовых нарушений прав человека как подпадающих под главу VII Устава ООН. Она также выступает за соблюдение гуманитар</w:t>
      </w:r>
      <w:r w:rsidRPr="009A4A59">
        <w:rPr>
          <w:rStyle w:val="a00"/>
          <w:color w:val="000000"/>
        </w:rPr>
        <w:softHyphen/>
        <w:t>ного права во время межгосударстве</w:t>
      </w:r>
      <w:r w:rsidRPr="009A4A59">
        <w:rPr>
          <w:rStyle w:val="a00"/>
          <w:color w:val="000000"/>
        </w:rPr>
        <w:t>н</w:t>
      </w:r>
      <w:r w:rsidRPr="009A4A59">
        <w:rPr>
          <w:rStyle w:val="a00"/>
          <w:color w:val="000000"/>
        </w:rPr>
        <w:t>ных и немеждународных вооруженных конфликтов. Российские ученые, научные круги мо</w:t>
      </w:r>
      <w:r w:rsidRPr="009A4A59">
        <w:rPr>
          <w:rStyle w:val="a00"/>
          <w:color w:val="000000"/>
        </w:rPr>
        <w:t>г</w:t>
      </w:r>
      <w:r w:rsidRPr="009A4A59">
        <w:rPr>
          <w:rStyle w:val="a00"/>
          <w:color w:val="000000"/>
        </w:rPr>
        <w:t>ли бы более активно выступать за соблюдение междуна</w:t>
      </w:r>
      <w:r w:rsidRPr="009A4A59">
        <w:rPr>
          <w:rStyle w:val="a00"/>
          <w:color w:val="000000"/>
        </w:rPr>
        <w:softHyphen/>
        <w:t>родных договоров о защите прав ч</w:t>
      </w:r>
      <w:r w:rsidRPr="009A4A59">
        <w:rPr>
          <w:rStyle w:val="a00"/>
          <w:color w:val="000000"/>
        </w:rPr>
        <w:t>е</w:t>
      </w:r>
      <w:r w:rsidRPr="009A4A59">
        <w:rPr>
          <w:rStyle w:val="a00"/>
          <w:color w:val="000000"/>
        </w:rPr>
        <w:t>ловека, поскольку это от</w:t>
      </w:r>
      <w:r w:rsidRPr="009A4A59">
        <w:rPr>
          <w:rStyle w:val="a00"/>
          <w:color w:val="000000"/>
        </w:rPr>
        <w:softHyphen/>
        <w:t>вечает интересам населения всех стран.</w:t>
      </w:r>
    </w:p>
    <w:p w:rsidR="009A4A59" w:rsidRPr="009A4A59" w:rsidRDefault="009A4A59" w:rsidP="009A4A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Style w:val="a00"/>
          <w:color w:val="000000"/>
        </w:rPr>
      </w:pPr>
      <w:r w:rsidRPr="009A4A59">
        <w:rPr>
          <w:rStyle w:val="a00"/>
          <w:color w:val="000000"/>
        </w:rPr>
        <w:t>Из изложенного вытекает, что российская доктрина меж</w:t>
      </w:r>
      <w:r w:rsidRPr="009A4A59">
        <w:rPr>
          <w:rStyle w:val="a00"/>
          <w:color w:val="000000"/>
        </w:rPr>
        <w:softHyphen/>
        <w:t>дународного права является пр</w:t>
      </w:r>
      <w:r w:rsidRPr="009A4A59">
        <w:rPr>
          <w:rStyle w:val="a00"/>
          <w:color w:val="000000"/>
        </w:rPr>
        <w:t>о</w:t>
      </w:r>
      <w:r w:rsidRPr="009A4A59">
        <w:rPr>
          <w:rStyle w:val="a00"/>
          <w:color w:val="000000"/>
        </w:rPr>
        <w:t>грессивной. Во многом она со</w:t>
      </w:r>
      <w:r w:rsidRPr="009A4A59">
        <w:rPr>
          <w:rStyle w:val="a00"/>
          <w:color w:val="000000"/>
        </w:rPr>
        <w:softHyphen/>
        <w:t>впадает с официальной позицией нашей страны. Она может оказывать положительное воздействие на внешнюю и вну</w:t>
      </w:r>
      <w:r w:rsidRPr="009A4A59">
        <w:rPr>
          <w:rStyle w:val="a00"/>
          <w:color w:val="000000"/>
        </w:rPr>
        <w:softHyphen/>
        <w:t>треннюю политику России, на м</w:t>
      </w:r>
      <w:r w:rsidRPr="009A4A59">
        <w:rPr>
          <w:rStyle w:val="a00"/>
          <w:color w:val="000000"/>
        </w:rPr>
        <w:t>е</w:t>
      </w:r>
      <w:r w:rsidRPr="009A4A59">
        <w:rPr>
          <w:rStyle w:val="a00"/>
          <w:color w:val="000000"/>
        </w:rPr>
        <w:t>ждународные отношения. Задача российских ученых, научной общественности - фор</w:t>
      </w:r>
      <w:r w:rsidRPr="009A4A59">
        <w:rPr>
          <w:rStyle w:val="a00"/>
          <w:color w:val="000000"/>
        </w:rPr>
        <w:softHyphen/>
        <w:t>мулировать позицию российской доктрины как по основным принципиальным проблемам и тенденциям развития между</w:t>
      </w:r>
      <w:r w:rsidRPr="009A4A59">
        <w:rPr>
          <w:rStyle w:val="a00"/>
          <w:color w:val="000000"/>
        </w:rPr>
        <w:softHyphen/>
        <w:t>народного права, так и по его отраслям. Кроме того, важно ра</w:t>
      </w:r>
      <w:r w:rsidRPr="009A4A59">
        <w:rPr>
          <w:rStyle w:val="a00"/>
          <w:color w:val="000000"/>
        </w:rPr>
        <w:t>з</w:t>
      </w:r>
      <w:r w:rsidRPr="009A4A59">
        <w:rPr>
          <w:rStyle w:val="a00"/>
          <w:color w:val="000000"/>
        </w:rPr>
        <w:t>рабатывать предложения, которые способствовали бы осу</w:t>
      </w:r>
      <w:r w:rsidRPr="009A4A59">
        <w:rPr>
          <w:rStyle w:val="a00"/>
          <w:color w:val="000000"/>
        </w:rPr>
        <w:softHyphen/>
        <w:t>ществлению принципа верховенс</w:t>
      </w:r>
      <w:r w:rsidRPr="009A4A59">
        <w:rPr>
          <w:rStyle w:val="a00"/>
          <w:color w:val="000000"/>
        </w:rPr>
        <w:t>т</w:t>
      </w:r>
      <w:r w:rsidRPr="009A4A59">
        <w:rPr>
          <w:rStyle w:val="a00"/>
          <w:color w:val="000000"/>
        </w:rPr>
        <w:t>ва международного права. Одной из главных задач является широкое информирование вл</w:t>
      </w:r>
      <w:r w:rsidRPr="009A4A59">
        <w:rPr>
          <w:rStyle w:val="a00"/>
          <w:color w:val="000000"/>
        </w:rPr>
        <w:t>а</w:t>
      </w:r>
      <w:r w:rsidRPr="009A4A59">
        <w:rPr>
          <w:rStyle w:val="a00"/>
          <w:color w:val="000000"/>
        </w:rPr>
        <w:t>стных структур России, неправительственных кругов, осу</w:t>
      </w:r>
      <w:r w:rsidRPr="009A4A59">
        <w:rPr>
          <w:rStyle w:val="a00"/>
          <w:color w:val="000000"/>
        </w:rPr>
        <w:softHyphen/>
        <w:t>ществляющих зарубежные связи, о международном праве и необходимости его более эффективного использования.</w:t>
      </w:r>
    </w:p>
    <w:p w:rsidR="009A4A59" w:rsidRPr="009A4A59" w:rsidRDefault="009A4A59" w:rsidP="009A4A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Style w:val="a00"/>
          <w:b/>
          <w:color w:val="000000"/>
        </w:rPr>
      </w:pPr>
      <w:r w:rsidRPr="009A4A59">
        <w:rPr>
          <w:rStyle w:val="a00"/>
          <w:b/>
          <w:color w:val="000000"/>
        </w:rPr>
        <w:t>Доктрина доверия и откровенности.</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 xml:space="preserve">В мировой практике, не говоря уже </w:t>
      </w:r>
      <w:proofErr w:type="gramStart"/>
      <w:r w:rsidRPr="009A4A59">
        <w:t>об</w:t>
      </w:r>
      <w:proofErr w:type="gramEnd"/>
      <w:r w:rsidRPr="009A4A59">
        <w:t xml:space="preserve"> отечественной, до сих пор не было прецедента, когда еще до утверждения выносилась на обсуждение государственная военная доктрина. Это впервые произошло с важнейшим военно-политическим документом такого уровня. Примечательно, что новая демократическая Россия посчитала нужным представить общественн</w:t>
      </w:r>
      <w:r w:rsidRPr="009A4A59">
        <w:t>о</w:t>
      </w:r>
      <w:r w:rsidRPr="009A4A59">
        <w:t>сти те</w:t>
      </w:r>
      <w:proofErr w:type="gramStart"/>
      <w:r w:rsidRPr="009A4A59">
        <w:t>кст пр</w:t>
      </w:r>
      <w:proofErr w:type="gramEnd"/>
      <w:r w:rsidRPr="009A4A59">
        <w:t>оекта «без купюр». Это не помешали сделать ни соображения конфиденциальн</w:t>
      </w:r>
      <w:r w:rsidRPr="009A4A59">
        <w:t>о</w:t>
      </w:r>
      <w:r w:rsidRPr="009A4A59">
        <w:t>сти, ни потенциальная негативная реакция, которую могло спровоцировать обсуждение о</w:t>
      </w:r>
      <w:r w:rsidRPr="009A4A59">
        <w:t>т</w:t>
      </w:r>
      <w:r w:rsidRPr="009A4A59">
        <w:t xml:space="preserve">дельных положений доктрины.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 xml:space="preserve">Несмотря на то, что современные международные отношения являются весьма деликатной сферой, а национальная и международная безопасность, национальные </w:t>
      </w:r>
      <w:r w:rsidRPr="009A4A59">
        <w:lastRenderedPageBreak/>
        <w:t>интересы всегда сч</w:t>
      </w:r>
      <w:r w:rsidRPr="009A4A59">
        <w:t>и</w:t>
      </w:r>
      <w:r w:rsidRPr="009A4A59">
        <w:t>тались святая святых, власти новой России не побоялись озвучить свою позицию по наиб</w:t>
      </w:r>
      <w:r w:rsidRPr="009A4A59">
        <w:t>о</w:t>
      </w:r>
      <w:r w:rsidRPr="009A4A59">
        <w:t xml:space="preserve">лее острым проблемам этой области и дать им официальную оценку.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Представленную Россией государственную военную доктрину можно назвать доктриной о</w:t>
      </w:r>
      <w:r w:rsidRPr="009A4A59">
        <w:t>т</w:t>
      </w:r>
      <w:r w:rsidRPr="009A4A59">
        <w:t>крытости, предлагающей привлекательную и вместе с тем простую формулу международных отношений. Она призывает выступать с открытым забралом и не фарисействовать, говоря одно, делая другое, а думая вообще третье. В документе нашла свое подтверждение орие</w:t>
      </w:r>
      <w:r w:rsidRPr="009A4A59">
        <w:t>н</w:t>
      </w:r>
      <w:r w:rsidRPr="009A4A59">
        <w:t xml:space="preserve">тированность России на повышение уровня доверия между государствами. Именно оно должно служить фундаментом для выстраивания отношений в период, последовавший за длительной конфронтацией.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Здесь можно вспомнить, как Россия всегда настаивала на том, чтобы одним из обязательных условий взаимоотношений с НАТО в рамках их «перезагрузки» был обоюдный обмен и</w:t>
      </w:r>
      <w:r w:rsidRPr="009A4A59">
        <w:t>н</w:t>
      </w:r>
      <w:r w:rsidRPr="009A4A59">
        <w:t>формацией в сфере военной стратегии и политики, создания военных доктрин. В то время, когда в нашем государстве создавалась новая военная доктрина, а НАТО разрабатывало н</w:t>
      </w:r>
      <w:r w:rsidRPr="009A4A59">
        <w:t>о</w:t>
      </w:r>
      <w:r w:rsidRPr="009A4A59">
        <w:t>вую стратегическую концепцию, Россия представила его структурам и главам стран, вход</w:t>
      </w:r>
      <w:r w:rsidRPr="009A4A59">
        <w:t>я</w:t>
      </w:r>
      <w:r w:rsidRPr="009A4A59">
        <w:t>щих в альянс, максимально возможный объем информации, касающейся ее официальных п</w:t>
      </w:r>
      <w:r w:rsidRPr="009A4A59">
        <w:t>о</w:t>
      </w:r>
      <w:r w:rsidRPr="009A4A59">
        <w:t>зиций и военно-доктринальных подходов. Кроме того, руководство нашего государства в</w:t>
      </w:r>
      <w:r w:rsidRPr="009A4A59">
        <w:t>ы</w:t>
      </w:r>
      <w:r w:rsidRPr="009A4A59">
        <w:t xml:space="preserve">ступило с предложением свести принципиальные, наиважнейшие положения военно-политических документов к единой системе координат.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Однако подобная беспрецедентная открытость уперлась в глухую стену запрещающих правил, внутренних процедур блока, на которые ссылалось его руководство. По их словам, ре</w:t>
      </w:r>
      <w:r w:rsidRPr="009A4A59">
        <w:t>г</w:t>
      </w:r>
      <w:r w:rsidRPr="009A4A59">
        <w:t>ламентом альянса НАТО не предусмотрено предварительное озвучивание содержания док</w:t>
      </w:r>
      <w:r w:rsidRPr="009A4A59">
        <w:t>у</w:t>
      </w:r>
      <w:r w:rsidRPr="009A4A59">
        <w:t>мента до того, как он будет утвержден. Новая стратегическая концепция с известными т</w:t>
      </w:r>
      <w:r w:rsidRPr="009A4A59">
        <w:t>е</w:t>
      </w:r>
      <w:r w:rsidRPr="009A4A59">
        <w:t xml:space="preserve">перь доктринальными положениями была принята НАТО в редакции, не учитывающей предложения российской стороны. К чему привела их практическая реализация в Югославии — хорошо известно. Со времен Второй мировой </w:t>
      </w:r>
      <w:proofErr w:type="gramStart"/>
      <w:r w:rsidRPr="009A4A59">
        <w:t>войны</w:t>
      </w:r>
      <w:proofErr w:type="gramEnd"/>
      <w:r w:rsidRPr="009A4A59">
        <w:t xml:space="preserve"> спровоцированный натовской агре</w:t>
      </w:r>
      <w:r w:rsidRPr="009A4A59">
        <w:t>с</w:t>
      </w:r>
      <w:r w:rsidRPr="009A4A59">
        <w:t xml:space="preserve">сией кризис стал одним из наиболее серьезных.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И все же Россия выражает твердую уверенность в том, что открытость и доверие в отнош</w:t>
      </w:r>
      <w:r w:rsidRPr="009A4A59">
        <w:t>е</w:t>
      </w:r>
      <w:r w:rsidRPr="009A4A59">
        <w:t xml:space="preserve">ниях между народами и государствами — объективная необходимость, подготовленная всем ходом истории. От взаимной подозрительности, </w:t>
      </w:r>
      <w:proofErr w:type="spellStart"/>
      <w:r w:rsidRPr="009A4A59">
        <w:t>идеологизированной</w:t>
      </w:r>
      <w:proofErr w:type="spellEnd"/>
      <w:r w:rsidRPr="009A4A59">
        <w:t xml:space="preserve"> отчужденности, нед</w:t>
      </w:r>
      <w:r w:rsidRPr="009A4A59">
        <w:t>о</w:t>
      </w:r>
      <w:r w:rsidRPr="009A4A59">
        <w:t xml:space="preserve">верия как от «тяжелого наследства» холодной войны следует постепенно избавляться, и этот процесс неизбежен.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rPr>
          <w:b/>
          <w:bCs/>
        </w:rPr>
        <w:t>С позиций реализма</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lastRenderedPageBreak/>
        <w:t>Международная военно-политическая обстановка ознаменовалась на стыке XX и XI столетий возникновением новых факторов, носящих дестабилизирующий характер. Их возникн</w:t>
      </w:r>
      <w:r w:rsidRPr="009A4A59">
        <w:t>о</w:t>
      </w:r>
      <w:r w:rsidRPr="009A4A59">
        <w:t xml:space="preserve">вению и прогрессированию мы обязаны, в первую очередь, тому обстоятельству, что после развала Советского Союза, следствием которого стала ликвидация организации Варшавского Договора, двухполюсная система мироустройства прекратила свое существование. Такая причина появления новых факторов вполне очевидна.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Самыми опасными из них являются попытки действовать без учета существующих в совр</w:t>
      </w:r>
      <w:r w:rsidRPr="009A4A59">
        <w:t>е</w:t>
      </w:r>
      <w:r w:rsidRPr="009A4A59">
        <w:t xml:space="preserve">менном мире механизмов, которые призваны обеспечивать международную безопасность (ООН и </w:t>
      </w:r>
      <w:proofErr w:type="gramStart"/>
      <w:r w:rsidRPr="009A4A59">
        <w:t>ОБСЕ</w:t>
      </w:r>
      <w:proofErr w:type="gramEnd"/>
      <w:r w:rsidRPr="009A4A59">
        <w:t xml:space="preserve"> прежде всего). Тревогу вызывает т.н. гуманитарное вмешательство — скр</w:t>
      </w:r>
      <w:r w:rsidRPr="009A4A59">
        <w:t>ы</w:t>
      </w:r>
      <w:r w:rsidRPr="009A4A59">
        <w:t>вающиеся за изящной формулировкой грубые военно-силовые акции, которые реализуются без одобрения Совета Безопасности ООН и неприкрыто игнорируют нормы и главные при</w:t>
      </w:r>
      <w:r w:rsidRPr="009A4A59">
        <w:t>н</w:t>
      </w:r>
      <w:r w:rsidRPr="009A4A59">
        <w:t xml:space="preserve">ципы международного права.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Сегодня некоторые государства позволяют себе нарушать международные соглашения и договоренности, связанные с вооружением и демилитаризацией. Кроме того, все чаще набл</w:t>
      </w:r>
      <w:r w:rsidRPr="009A4A59">
        <w:t>ю</w:t>
      </w:r>
      <w:r w:rsidRPr="009A4A59">
        <w:t>даются попытки использовать в целях экспансии, агрессии средства и технологии «нового поколения» — информационные, нетрадиционные и т.п. Последствия таких действий проя</w:t>
      </w:r>
      <w:r w:rsidRPr="009A4A59">
        <w:t>в</w:t>
      </w:r>
      <w:r w:rsidRPr="009A4A59">
        <w:t xml:space="preserve">ляются не сразу, они отсроченные, но от этого не перестают быть менее опасными.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Увы, это реалии сегодняшнего дня, и новая государственная военная доктрина России их учитывает, давая им объективную оценку. В ней озвучены и другие факторы, дестабилиз</w:t>
      </w:r>
      <w:r w:rsidRPr="009A4A59">
        <w:t>и</w:t>
      </w:r>
      <w:r w:rsidRPr="009A4A59">
        <w:t>рующие в последнее время военно-политическую обстановку. Это движения, структуры эк</w:t>
      </w:r>
      <w:r w:rsidRPr="009A4A59">
        <w:t>с</w:t>
      </w:r>
      <w:r w:rsidRPr="009A4A59">
        <w:t>тремистского, террористического, сепаратистского, национально-этнического, религиозного толка. В качестве примера можно привести Освободительную армию Косово, которая сыгр</w:t>
      </w:r>
      <w:r w:rsidRPr="009A4A59">
        <w:t>а</w:t>
      </w:r>
      <w:r w:rsidRPr="009A4A59">
        <w:t>ла немаловажную роль в развитии в Югославии национально-этнического кризиса. По сути, именно эта организация спровоцировала агрессию блока НАТО, прикрытую изящной фо</w:t>
      </w:r>
      <w:r w:rsidRPr="009A4A59">
        <w:t>р</w:t>
      </w:r>
      <w:r w:rsidRPr="009A4A59">
        <w:t xml:space="preserve">мулировкой "гуманитарная интервенция".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Не менее красноречивой иллюстрацией деструктивного характера деятельности подобных структур являются чеченские вооруженные бандформирования, получающие мощную поддержку в лице международного терроризма. Чеченские боевики поставили себе целью со</w:t>
      </w:r>
      <w:r w:rsidRPr="009A4A59">
        <w:t>з</w:t>
      </w:r>
      <w:r w:rsidRPr="009A4A59">
        <w:t>дать отделившееся от России моноэтническое независимое государство. Однако есть у них и более далеко идущие планы — включить в его состав весь Кавказ, тем самым основав "В</w:t>
      </w:r>
      <w:r w:rsidRPr="009A4A59">
        <w:t>е</w:t>
      </w:r>
      <w:r w:rsidRPr="009A4A59">
        <w:t xml:space="preserve">ликий Халифат".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 xml:space="preserve">Действующие на территории Юго-Восточной Азии, Китая группировки сепаратистской экстремистской направленности, афганское движение талибов — явления </w:t>
      </w:r>
      <w:r w:rsidRPr="009A4A59">
        <w:lastRenderedPageBreak/>
        <w:t>того же порядка. Н</w:t>
      </w:r>
      <w:r w:rsidRPr="009A4A59">
        <w:t>а</w:t>
      </w:r>
      <w:r w:rsidRPr="009A4A59">
        <w:t>бирает силу опасная тенденция, при которой воинствующий сепаратизм, экстремизм наци</w:t>
      </w:r>
      <w:r w:rsidRPr="009A4A59">
        <w:t>о</w:t>
      </w:r>
      <w:r w:rsidRPr="009A4A59">
        <w:t xml:space="preserve">нально-этнического толка, религиозный радикализм, с одной стороны, и организованная преступность международного масштаба, терроризм, нелегальный оборотом наркотических веществ и оружия — с другой, сливаются, становятся единым целым.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Согласно военной доктрине, в число главных внешних угроз России входят вмешательство в вопросы внутренней политики, территориальные претензии, ущемление и игнорирование государственных интересов, попытки противодействия упрочению России как страны, я</w:t>
      </w:r>
      <w:r w:rsidRPr="009A4A59">
        <w:t>в</w:t>
      </w:r>
      <w:r w:rsidRPr="009A4A59">
        <w:t>ляющейся одним из авторитетных центров мира с многополюсным устройством. В числе у</w:t>
      </w:r>
      <w:r w:rsidRPr="009A4A59">
        <w:t>г</w:t>
      </w:r>
      <w:r w:rsidRPr="009A4A59">
        <w:t>роз упоминается постепенное увеличение военных группировок, которое может привести к нарушению равновесия. В первую очередь это относится к группировкам, дислоцирующимся у границ России и государств-союзников, на морях, которые прилегают к их территориям. Опасность таят в себе очаги вооруженных конфликтов; расширение военных альянсов, н</w:t>
      </w:r>
      <w:r w:rsidRPr="009A4A59">
        <w:t>е</w:t>
      </w:r>
      <w:r w:rsidRPr="009A4A59">
        <w:t xml:space="preserve">сущих в себе угрозу для военной безопасности нашей страны и ее союзниц.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Таким образом, в военной доктрине России отражено принципиальное негативное отнош</w:t>
      </w:r>
      <w:r w:rsidRPr="009A4A59">
        <w:t>е</w:t>
      </w:r>
      <w:r w:rsidRPr="009A4A59">
        <w:t xml:space="preserve">ние к политике расширения НАТО на Восток, неприятие стремления блока приблизиться к российским границам. Принципиально осуждается стратегия НАТО в отношении попыток освоения с военно-политической точки зрения отдельных стран, входивших ранее в виде республик в состав Советского Союза.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Последние годы ознаменовались появлением качественно новых угроз. В доктрине говори</w:t>
      </w:r>
      <w:r w:rsidRPr="009A4A59">
        <w:t>т</w:t>
      </w:r>
      <w:r w:rsidRPr="009A4A59">
        <w:t>ся о том, что в некоторых странах формируются, подготавливаются и оснащаются всем н</w:t>
      </w:r>
      <w:r w:rsidRPr="009A4A59">
        <w:t>е</w:t>
      </w:r>
      <w:r w:rsidRPr="009A4A59">
        <w:t>обходимым вооруженные структуры, предназначенные для разворачивания активных дейс</w:t>
      </w:r>
      <w:r w:rsidRPr="009A4A59">
        <w:t>т</w:t>
      </w:r>
      <w:r w:rsidRPr="009A4A59">
        <w:t>вий в Российской Федерации и странах, являющихся ее союзниками. На практике примером воплощением подобной угрозы является чеченский криминально-террористический анклав, который получает всестороннюю внешнюю подпитку. В отдельных государствах проходят профессиональную подготовку иностранные наемники, впоследствии нелегальным путем попадающие в Россию и принимающие участие в боевых действиях на стороне террорист</w:t>
      </w:r>
      <w:r w:rsidRPr="009A4A59">
        <w:t>и</w:t>
      </w:r>
      <w:r w:rsidRPr="009A4A59">
        <w:t xml:space="preserve">ческих формирований.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Сегодня ряд новых угроз пополнился разнообразными акциями — информационными, и</w:t>
      </w:r>
      <w:r w:rsidRPr="009A4A59">
        <w:t>н</w:t>
      </w:r>
      <w:r w:rsidRPr="009A4A59">
        <w:t xml:space="preserve">формационно-психологическими, информационно-техническими, которые носят откровенно враждебный характер и осуществляются в ущерб военной безопасности нашей страны, а также государств-союзников. Примером ее реализации можно считать "информационные", "культурные" чеченские центры, действующие в некоторых иностранных государствах. За благовидной вывеской скрываются структуры, </w:t>
      </w:r>
      <w:r w:rsidRPr="009A4A59">
        <w:lastRenderedPageBreak/>
        <w:t>чья политика имеет ярко выраженную ант</w:t>
      </w:r>
      <w:r w:rsidRPr="009A4A59">
        <w:t>и</w:t>
      </w:r>
      <w:r w:rsidRPr="009A4A59">
        <w:t>российскую направленность. Благодаря деятельности подобных «культурных» организаций чеченские бандитские и террористические группировки получают в свое распоряжение ден</w:t>
      </w:r>
      <w:r w:rsidRPr="009A4A59">
        <w:t>ь</w:t>
      </w:r>
      <w:r w:rsidRPr="009A4A59">
        <w:t xml:space="preserve">ги, оружие и хорошо обученных наемников.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Последние годы ознаменовались превращением в реальные тех угроз, которые ранее счит</w:t>
      </w:r>
      <w:r w:rsidRPr="009A4A59">
        <w:t>а</w:t>
      </w:r>
      <w:r w:rsidRPr="009A4A59">
        <w:t xml:space="preserve">лись только гипотетическими. Связаны они с тем, что в иностранных государствах (в первую очередь это касается стран — бывших союзных </w:t>
      </w:r>
      <w:proofErr w:type="gramStart"/>
      <w:r w:rsidRPr="009A4A59">
        <w:t xml:space="preserve">республик) </w:t>
      </w:r>
      <w:proofErr w:type="gramEnd"/>
      <w:r w:rsidRPr="009A4A59">
        <w:t xml:space="preserve">интересы российских граждан попираются, их лишают свобод, ограничивают в правах.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К внутренним угрозам военная доктрина относит попытки свержения конституционного строя насильственным путем, противоправную деятельность организаций террористическ</w:t>
      </w:r>
      <w:r w:rsidRPr="009A4A59">
        <w:t>о</w:t>
      </w:r>
      <w:r w:rsidRPr="009A4A59">
        <w:t>го, экстремистского национально-этнического, религиозно-сепаратистского толка, которые ставят своей целью дестабилизировать обстановку внутри страны, разрушить территориал</w:t>
      </w:r>
      <w:r w:rsidRPr="009A4A59">
        <w:t>ь</w:t>
      </w:r>
      <w:r w:rsidRPr="009A4A59">
        <w:t>ную целостность и государственное единство. Здесь же можно говорить о создании, подг</w:t>
      </w:r>
      <w:r w:rsidRPr="009A4A59">
        <w:t>о</w:t>
      </w:r>
      <w:r w:rsidRPr="009A4A59">
        <w:t xml:space="preserve">товке, об оснащении, осуществлении деятельности нелегальных вооруженных группировок; незаконном распространении оружия и боеприпасов, а также взрывчатых веществ и др. на территории страны.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 xml:space="preserve">Россия убеждена, что в целях отражения внутренних и внешних угроз </w:t>
      </w:r>
      <w:proofErr w:type="spellStart"/>
      <w:r w:rsidRPr="009A4A59">
        <w:t>задействование</w:t>
      </w:r>
      <w:proofErr w:type="spellEnd"/>
      <w:r w:rsidRPr="009A4A59">
        <w:t xml:space="preserve"> всех военных ресурсов государства, включая Вооруженные Силы, является вполне обоснованным и правомерным. При этом их применение должно полностью соответствовать задачам гос</w:t>
      </w:r>
      <w:r w:rsidRPr="009A4A59">
        <w:t>у</w:t>
      </w:r>
      <w:r w:rsidRPr="009A4A59">
        <w:t xml:space="preserve">дарственной военной безопасности (в рамках возможностей национальной экономики).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rPr>
          <w:b/>
          <w:bCs/>
        </w:rPr>
        <w:t>Не допустить войны — основная задача</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В международном праве оговаривается целая система сбалансированных между собой при</w:t>
      </w:r>
      <w:r w:rsidRPr="009A4A59">
        <w:t>н</w:t>
      </w:r>
      <w:r w:rsidRPr="009A4A59">
        <w:t>ципов, на которых основывается миропорядок. Это суверенитет государств, нерушимость границ, территориальная целостность, невмешательство во внутренние дела, уважение прав человека, суверенное равенство, неприменение силы либо угрозы силой, справедливость, взаимность, сотрудничество. Если хотя бы одна из этих фундаментальных основ будет ус</w:t>
      </w:r>
      <w:r w:rsidRPr="009A4A59">
        <w:t>т</w:t>
      </w:r>
      <w:r w:rsidRPr="009A4A59">
        <w:t xml:space="preserve">ранена, это грозит разрушением всей системы и дестабилизацией мирового сообщества.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Тем не менее, согласно новой стратегической концепции НАТО, объединенные вооруже</w:t>
      </w:r>
      <w:r w:rsidRPr="009A4A59">
        <w:t>н</w:t>
      </w:r>
      <w:r w:rsidRPr="009A4A59">
        <w:t xml:space="preserve">ные силы блока могут быть </w:t>
      </w:r>
      <w:proofErr w:type="gramStart"/>
      <w:r w:rsidRPr="009A4A59">
        <w:t>произвольно</w:t>
      </w:r>
      <w:proofErr w:type="gramEnd"/>
      <w:r w:rsidRPr="009A4A59">
        <w:t xml:space="preserve"> применяться на основании "внутренних процедур", вне зоны ответственности альянса, и санкция Совета Безопасности ООН для этого не треб</w:t>
      </w:r>
      <w:r w:rsidRPr="009A4A59">
        <w:t>у</w:t>
      </w:r>
      <w:r w:rsidRPr="009A4A59">
        <w:t xml:space="preserve">ется.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 xml:space="preserve">Чтобы не допустить развития событий по подобному сценарию, новая военная доктрина предусматривает блок определенных установок. </w:t>
      </w:r>
      <w:proofErr w:type="gramStart"/>
      <w:r w:rsidRPr="009A4A59">
        <w:t xml:space="preserve">Позиция России обозначена </w:t>
      </w:r>
      <w:r w:rsidRPr="009A4A59">
        <w:lastRenderedPageBreak/>
        <w:t>вполне четко: все попытки обойти механизмы, обеспечивающие международную безопасность в совреме</w:t>
      </w:r>
      <w:r w:rsidRPr="009A4A59">
        <w:t>н</w:t>
      </w:r>
      <w:r w:rsidRPr="009A4A59">
        <w:t>ном мире, ослабить их влияние (в первую очередь речь идет об ООН и ОБСЕ) являются н</w:t>
      </w:r>
      <w:r w:rsidRPr="009A4A59">
        <w:t>е</w:t>
      </w:r>
      <w:r w:rsidRPr="009A4A59">
        <w:t>приемлемыми и недопустимыми — равно как и произвольное "гуманитарное вмешательс</w:t>
      </w:r>
      <w:r w:rsidRPr="009A4A59">
        <w:t>т</w:t>
      </w:r>
      <w:r w:rsidRPr="009A4A59">
        <w:t xml:space="preserve">во", на самом деле являющееся военно-силовыми акциями. </w:t>
      </w:r>
      <w:proofErr w:type="gramEnd"/>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 xml:space="preserve">Потенциальную угрозу всех действий, направленных на </w:t>
      </w:r>
      <w:proofErr w:type="spellStart"/>
      <w:r w:rsidRPr="009A4A59">
        <w:t>девальвирование</w:t>
      </w:r>
      <w:proofErr w:type="spellEnd"/>
      <w:r w:rsidRPr="009A4A59">
        <w:t>, ослабление сущ</w:t>
      </w:r>
      <w:r w:rsidRPr="009A4A59">
        <w:t>е</w:t>
      </w:r>
      <w:r w:rsidRPr="009A4A59">
        <w:t>ствующей системы, удаление из числа ее элементов базовых (к примеру, Договор по ПРО 1972 г.) нельзя сбрасывать со счетов и недооценивать. При ратификации Договора СНВ-2 российская сторона исходила именно из этого посыла. Договор о всеобъемлющем запрещ</w:t>
      </w:r>
      <w:r w:rsidRPr="009A4A59">
        <w:t>е</w:t>
      </w:r>
      <w:r w:rsidRPr="009A4A59">
        <w:t xml:space="preserve">нии ядерных испытаний также был ратифицирован, чтобы придать нераспространению ядерного вооружения и средств его доставки универсальный характер.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О том, что российская военная политика ориентирована на предупреждение вооруженных конфликтов и войн, свидетельствует система принципов, обеспечивающих военную безопа</w:t>
      </w:r>
      <w:r w:rsidRPr="009A4A59">
        <w:t>с</w:t>
      </w:r>
      <w:r w:rsidRPr="009A4A59">
        <w:t>ность. Примером может служить сотрудничество в сфере оборонной политики с Республ</w:t>
      </w:r>
      <w:r w:rsidRPr="009A4A59">
        <w:t>и</w:t>
      </w:r>
      <w:r w:rsidRPr="009A4A59">
        <w:t>кой Беларусь, осуществляемое в этих целях. Обе стороны взаимно согласовывают меропри</w:t>
      </w:r>
      <w:r w:rsidRPr="009A4A59">
        <w:t>я</w:t>
      </w:r>
      <w:r w:rsidRPr="009A4A59">
        <w:t>тия, относящиеся к военному строительству. Приоритетное значение имеет для России упр</w:t>
      </w:r>
      <w:r w:rsidRPr="009A4A59">
        <w:t>о</w:t>
      </w:r>
      <w:r w:rsidRPr="009A4A59">
        <w:t xml:space="preserve">чение в рамках СНГ системы коллективной безопасности, созданную и развивающуюся на основе Договора о коллективной безопасности.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В числе имеющих большое значение мер можно назвать подготовку системы, предусматр</w:t>
      </w:r>
      <w:r w:rsidRPr="009A4A59">
        <w:t>и</w:t>
      </w:r>
      <w:r w:rsidRPr="009A4A59">
        <w:t>вающей перевод на условия военного времени Вооруженных Сил и других войск, включая их мобилизационное развертывание. Немалую роль играет разработка системы заблаговр</w:t>
      </w:r>
      <w:r w:rsidRPr="009A4A59">
        <w:t>е</w:t>
      </w:r>
      <w:r w:rsidRPr="009A4A59">
        <w:t>менно осуществляемого перевода промышленных предприятий на производство военной продукции, а также подготовки к ведению обороны (территориальной и гражданской) орг</w:t>
      </w:r>
      <w:r w:rsidRPr="009A4A59">
        <w:t>а</w:t>
      </w:r>
      <w:r w:rsidRPr="009A4A59">
        <w:t xml:space="preserve">нов власти, государственного управления.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Не обойдены вниманием и меры, направленные на то, чтобы защищать принадлежащие РФ объекты и сооружения, находящиеся в космосе, Мировом океане, на территориях, принадл</w:t>
      </w:r>
      <w:r w:rsidRPr="009A4A59">
        <w:t>е</w:t>
      </w:r>
      <w:r w:rsidRPr="009A4A59">
        <w:t>жащих другим странам. Предусмотрена защита судоходства, различных видов деятельности (в частности, промысловой), осуществляемых как в прилегающих морских зонах, так и в о</w:t>
      </w:r>
      <w:r w:rsidRPr="009A4A59">
        <w:t>т</w:t>
      </w:r>
      <w:r w:rsidRPr="009A4A59">
        <w:t>даленных зонах Мирового океана. В центре внимания — государственная граница (включая воздушное пространство и подводную среду); исключительная экономическая зона и конт</w:t>
      </w:r>
      <w:r w:rsidRPr="009A4A59">
        <w:t>и</w:t>
      </w:r>
      <w:r w:rsidRPr="009A4A59">
        <w:t xml:space="preserve">нентальный </w:t>
      </w:r>
      <w:proofErr w:type="gramStart"/>
      <w:r w:rsidRPr="009A4A59">
        <w:t>шельф</w:t>
      </w:r>
      <w:proofErr w:type="gramEnd"/>
      <w:r w:rsidRPr="009A4A59">
        <w:t xml:space="preserve"> и их природные ресурсы. Также предусмотрена в случае необходимости поддержка политических акций, проводимых государством, в виде обеспечения военно-морского присутствия и различных мероприятий, носящих военный характер.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rPr>
          <w:b/>
          <w:bCs/>
        </w:rPr>
        <w:t>Любая агрессия неприемлема</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lastRenderedPageBreak/>
        <w:t>Российская Федерация обеспечивает собственную военную безопасность, используя все с</w:t>
      </w:r>
      <w:r w:rsidRPr="009A4A59">
        <w:t>и</w:t>
      </w:r>
      <w:r w:rsidRPr="009A4A59">
        <w:t xml:space="preserve">лы и ресурсы, которыми располагает.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rPr>
          <w:b/>
          <w:bCs/>
        </w:rPr>
        <w:t>Действуя на основе партнерства…</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Если политика того или иного государства не вступает в противоречие с Уставом ООН и не причиняет ущерба национальным интересам Российской Федерац</w:t>
      </w:r>
      <w:proofErr w:type="gramStart"/>
      <w:r w:rsidRPr="009A4A59">
        <w:t>ии и ее</w:t>
      </w:r>
      <w:proofErr w:type="gramEnd"/>
      <w:r w:rsidRPr="009A4A59">
        <w:t xml:space="preserve"> безопасности, то оно может выступать в роли ее партнера. Это принцип, на котором Россия выстраивает о</w:t>
      </w:r>
      <w:r w:rsidRPr="009A4A59">
        <w:t>т</w:t>
      </w:r>
      <w:r w:rsidRPr="009A4A59">
        <w:t>ношения с другими странами в стратегически важной области — военной безопасности. В понятие партнерства, с точки зрения России, входит, по меньшей мере, три ключевых понятия: равноправие, добрососедские отношения, сотрудничество, приносящее обоюдную выг</w:t>
      </w:r>
      <w:r w:rsidRPr="009A4A59">
        <w:t>о</w:t>
      </w:r>
      <w:r w:rsidRPr="009A4A59">
        <w:t xml:space="preserve">ду.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Практика свидетельствует о том, что крайне далека от партнерских отношений политика НАТО, которое принимает ключевые решения без учета принципиальных позиций росси</w:t>
      </w:r>
      <w:r w:rsidRPr="009A4A59">
        <w:t>й</w:t>
      </w:r>
      <w:r w:rsidRPr="009A4A59">
        <w:t>ской стороны, не считается с ее национальными интересами. Кроме того, основные полож</w:t>
      </w:r>
      <w:r w:rsidRPr="009A4A59">
        <w:t>е</w:t>
      </w:r>
      <w:r w:rsidRPr="009A4A59">
        <w:t xml:space="preserve">ния Основополагающего акта Россия — НАТО откровенно </w:t>
      </w:r>
      <w:proofErr w:type="gramStart"/>
      <w:r w:rsidRPr="009A4A59">
        <w:t>игнорируются</w:t>
      </w:r>
      <w:proofErr w:type="gramEnd"/>
      <w:r w:rsidRPr="009A4A59">
        <w:t xml:space="preserve"> Североатлантич</w:t>
      </w:r>
      <w:r w:rsidRPr="009A4A59">
        <w:t>е</w:t>
      </w:r>
      <w:r w:rsidRPr="009A4A59">
        <w:t xml:space="preserve">ским альянсом.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Перспектива возобновления полноценного партнерства с НАТО реальна лишь в том случае, когда будет безоговорочно соблюдено условие равноправия, которое должно быть реальным, а не просто декларируемым. Стороны должны иметь равные права, когда им предстоит д</w:t>
      </w:r>
      <w:r w:rsidRPr="009A4A59">
        <w:t>а</w:t>
      </w:r>
      <w:r w:rsidRPr="009A4A59">
        <w:t>вать оценку связанным с безопасностью кризисным ситуациям, когда необходимо вырабат</w:t>
      </w:r>
      <w:r w:rsidRPr="009A4A59">
        <w:t>ы</w:t>
      </w:r>
      <w:r w:rsidRPr="009A4A59">
        <w:t xml:space="preserve">вать и принимать ключевые решения в сфере безопасности. Реализация совместных решений также должна быть согласована и скоординирована партнерами.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 xml:space="preserve">Это и есть, по сути, </w:t>
      </w:r>
      <w:proofErr w:type="spellStart"/>
      <w:r w:rsidRPr="009A4A59">
        <w:t>сверхидея</w:t>
      </w:r>
      <w:proofErr w:type="spellEnd"/>
      <w:r w:rsidRPr="009A4A59">
        <w:t xml:space="preserve"> устройства мира на основе </w:t>
      </w:r>
      <w:proofErr w:type="spellStart"/>
      <w:r w:rsidRPr="009A4A59">
        <w:t>многополярности</w:t>
      </w:r>
      <w:proofErr w:type="spellEnd"/>
      <w:r w:rsidRPr="009A4A59">
        <w:t>. Россия неукло</w:t>
      </w:r>
      <w:r w:rsidRPr="009A4A59">
        <w:t>н</w:t>
      </w:r>
      <w:r w:rsidRPr="009A4A59">
        <w:t>но добивается того, чтобы постепенно формировалась и укреплялась именно такая модель международных отношений. Именно она может послужить гарантией того, чтобы люди ж</w:t>
      </w:r>
      <w:r w:rsidRPr="009A4A59">
        <w:t>и</w:t>
      </w:r>
      <w:r w:rsidRPr="009A4A59">
        <w:t xml:space="preserve">ли в мире и безопасности, при условии, что все державы выступают в качестве равноправных партнеров, руководствуясь Уставом ООН.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Государственная военная доктрина подчеркивает, что для России являются приоритетными такие способы недопущения, локализации и нейтрализации различных угроз глобального и регионального уровня, которые основаны на невоенных средствах — дипломатических, п</w:t>
      </w:r>
      <w:r w:rsidRPr="009A4A59">
        <w:t>о</w:t>
      </w:r>
      <w:r w:rsidRPr="009A4A59">
        <w:t>литических и др. Если их использование оказалось неэффективным, то в целях сохранения мира и стабильности может применяться и военная сила. Однако ее использование является правомочным, только если она действует в контексте решений, принятых Советом Безопа</w:t>
      </w:r>
      <w:r w:rsidRPr="009A4A59">
        <w:t>с</w:t>
      </w:r>
      <w:r w:rsidRPr="009A4A59">
        <w:t xml:space="preserve">ности ООН и, разумеется, руководствуясь Уставом ООН. Правомерной целью применения Вооруженных Сил России, согласно военной доктрине, </w:t>
      </w:r>
      <w:r w:rsidRPr="009A4A59">
        <w:lastRenderedPageBreak/>
        <w:t>являются операции, нацеленные на поддержание и восстановление мира, стабилизацию сложившейся обстановки, на разведение противодействующих сторон, создание условий, делающих возможным справедливое урег</w:t>
      </w:r>
      <w:r w:rsidRPr="009A4A59">
        <w:t>у</w:t>
      </w:r>
      <w:r w:rsidRPr="009A4A59">
        <w:t>лирование мирным путем. Миротворческую деятельность российские Вооруженные Силы разворачивают самостоятельно либо осуществляют ее, входя в состав международных объ</w:t>
      </w:r>
      <w:r w:rsidRPr="009A4A59">
        <w:t>е</w:t>
      </w:r>
      <w:r w:rsidRPr="009A4A59">
        <w:t xml:space="preserve">динений.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proofErr w:type="gramStart"/>
      <w:r w:rsidRPr="009A4A59">
        <w:t>Партнерские отношения немыслимы без такой составляющей, как сотрудничество стран в военной и военно-технической областях.</w:t>
      </w:r>
      <w:proofErr w:type="gramEnd"/>
      <w:r w:rsidRPr="009A4A59">
        <w:t xml:space="preserve"> Как свидетельствует российская доктрина, это взаимодействие осуществляется на основании собственных национальных интересов; в его основе лежит необходимость проводить мероприятия, обеспечивающие военную безопа</w:t>
      </w:r>
      <w:r w:rsidRPr="009A4A59">
        <w:t>с</w:t>
      </w:r>
      <w:r w:rsidRPr="009A4A59">
        <w:t xml:space="preserve">ность, </w:t>
      </w:r>
      <w:proofErr w:type="spellStart"/>
      <w:r w:rsidRPr="009A4A59">
        <w:t>сбалансированно</w:t>
      </w:r>
      <w:proofErr w:type="spellEnd"/>
      <w:r w:rsidRPr="009A4A59">
        <w:t xml:space="preserve">.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Осуществление деятельности в данной области представляет собой государственную, и только, прерогативу. Главное направление развития военного и военно-технического сотрудничества — это участники Договора о коллективной безопасности в рамках СНГ. Обусловлено это потребностью объединить усилия стран-участниц для того, чтобы сформир</w:t>
      </w:r>
      <w:r w:rsidRPr="009A4A59">
        <w:t>о</w:t>
      </w:r>
      <w:r w:rsidRPr="009A4A59">
        <w:t xml:space="preserve">вать единое оборонное пространство и обеспечить коллективную военную безопасность. </w:t>
      </w:r>
    </w:p>
    <w:p w:rsidR="009A4A59" w:rsidRPr="009A4A59"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pPr>
      <w:r w:rsidRPr="009A4A59">
        <w:t>Все вышеперечисленное и есть основные ключевые моменты, содержащиеся в новой гос</w:t>
      </w:r>
      <w:r w:rsidRPr="009A4A59">
        <w:t>у</w:t>
      </w:r>
      <w:r w:rsidRPr="009A4A59">
        <w:t>дарственной российской военной доктрине. Благодаря ей появляется основа для того, чтобы все ветви и органы государственной власти и управления, все общество и отдельные гражд</w:t>
      </w:r>
      <w:r w:rsidRPr="009A4A59">
        <w:t>а</w:t>
      </w:r>
      <w:r w:rsidRPr="009A4A59">
        <w:t xml:space="preserve">не вместе, </w:t>
      </w:r>
      <w:proofErr w:type="spellStart"/>
      <w:r w:rsidRPr="009A4A59">
        <w:t>скоординированно</w:t>
      </w:r>
      <w:proofErr w:type="spellEnd"/>
      <w:r w:rsidRPr="009A4A59">
        <w:t xml:space="preserve"> и согласованно работали. Целью этой совместной деятельн</w:t>
      </w:r>
      <w:r w:rsidRPr="009A4A59">
        <w:t>о</w:t>
      </w:r>
      <w:r w:rsidRPr="009A4A59">
        <w:t>сти является сосредоточение всех ресурсов и сре</w:t>
      </w:r>
      <w:proofErr w:type="gramStart"/>
      <w:r w:rsidRPr="009A4A59">
        <w:t>дств дл</w:t>
      </w:r>
      <w:proofErr w:type="gramEnd"/>
      <w:r w:rsidRPr="009A4A59">
        <w:t>я решения задач по обеспечению н</w:t>
      </w:r>
      <w:r w:rsidRPr="009A4A59">
        <w:t>а</w:t>
      </w:r>
      <w:r w:rsidRPr="009A4A59">
        <w:t xml:space="preserve">циональной военной безопасности. </w:t>
      </w:r>
    </w:p>
    <w:p w:rsidR="009A4A59" w:rsidRPr="00910288" w:rsidRDefault="009A4A59" w:rsidP="009A4A5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rStyle w:val="a7"/>
          <w:b w:val="0"/>
          <w:bCs w:val="0"/>
        </w:rPr>
      </w:pPr>
      <w:r w:rsidRPr="009A4A59">
        <w:t>Вне всяких сомнений, военную доктрину можно назвать эффективным инструментом, п</w:t>
      </w:r>
      <w:r w:rsidRPr="009A4A59">
        <w:t>о</w:t>
      </w:r>
      <w:r w:rsidRPr="009A4A59">
        <w:t>зволяющим на практике реализовать защиту государственных интересов, а также сохранять в отношениях между народами стабильность, поддерживать мир во всем мире</w:t>
      </w:r>
    </w:p>
    <w:p w:rsidR="009A4A59" w:rsidRPr="009A4A59" w:rsidRDefault="009A4A59" w:rsidP="009A4A59">
      <w:pPr>
        <w:spacing w:after="0" w:line="360" w:lineRule="auto"/>
        <w:ind w:firstLine="709"/>
        <w:contextualSpacing/>
        <w:jc w:val="center"/>
        <w:rPr>
          <w:rFonts w:ascii="Times New Roman" w:hAnsi="Times New Roman" w:cs="Times New Roman"/>
          <w:sz w:val="28"/>
          <w:szCs w:val="28"/>
        </w:rPr>
      </w:pPr>
    </w:p>
    <w:sectPr w:rsidR="009A4A59" w:rsidRPr="009A4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3E3B"/>
    <w:multiLevelType w:val="hybridMultilevel"/>
    <w:tmpl w:val="22A44DA4"/>
    <w:lvl w:ilvl="0" w:tplc="1B6C6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5D06E8"/>
    <w:multiLevelType w:val="hybridMultilevel"/>
    <w:tmpl w:val="1FBCED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5C61BFE"/>
    <w:multiLevelType w:val="hybridMultilevel"/>
    <w:tmpl w:val="D5583BE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9A4A59"/>
    <w:rsid w:val="009A4A59"/>
    <w:rsid w:val="00CF1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A59"/>
    <w:pPr>
      <w:tabs>
        <w:tab w:val="left" w:pos="3030"/>
      </w:tabs>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9A4A59"/>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Address"/>
    <w:basedOn w:val="a"/>
    <w:link w:val="HTML0"/>
    <w:uiPriority w:val="99"/>
    <w:unhideWhenUsed/>
    <w:rsid w:val="009A4A59"/>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rsid w:val="009A4A59"/>
    <w:rPr>
      <w:rFonts w:ascii="Times New Roman" w:eastAsia="Times New Roman" w:hAnsi="Times New Roman" w:cs="Times New Roman"/>
      <w:i/>
      <w:iCs/>
      <w:sz w:val="24"/>
      <w:szCs w:val="24"/>
    </w:rPr>
  </w:style>
  <w:style w:type="paragraph" w:styleId="a5">
    <w:name w:val="Body Text"/>
    <w:basedOn w:val="a"/>
    <w:link w:val="a6"/>
    <w:uiPriority w:val="99"/>
    <w:unhideWhenUsed/>
    <w:rsid w:val="009A4A59"/>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9A4A59"/>
    <w:rPr>
      <w:rFonts w:ascii="Times New Roman" w:eastAsia="Times New Roman" w:hAnsi="Times New Roman" w:cs="Times New Roman"/>
      <w:sz w:val="24"/>
      <w:szCs w:val="24"/>
    </w:rPr>
  </w:style>
  <w:style w:type="character" w:customStyle="1" w:styleId="a00">
    <w:name w:val="a0"/>
    <w:basedOn w:val="a0"/>
    <w:rsid w:val="009A4A59"/>
  </w:style>
  <w:style w:type="character" w:styleId="a7">
    <w:name w:val="Strong"/>
    <w:basedOn w:val="a0"/>
    <w:uiPriority w:val="22"/>
    <w:qFormat/>
    <w:rsid w:val="009A4A59"/>
    <w:rPr>
      <w:b/>
      <w:bCs/>
    </w:rPr>
  </w:style>
  <w:style w:type="character" w:styleId="a8">
    <w:name w:val="Hyperlink"/>
    <w:basedOn w:val="a0"/>
    <w:uiPriority w:val="99"/>
    <w:unhideWhenUsed/>
    <w:rsid w:val="00CF11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mel-ko7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4209</Words>
  <Characters>23992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БТЖТ-ЗО</dc:creator>
  <cp:keywords/>
  <dc:description/>
  <cp:lastModifiedBy>БТЖТ-ЗО</cp:lastModifiedBy>
  <cp:revision>2</cp:revision>
  <dcterms:created xsi:type="dcterms:W3CDTF">2020-11-11T04:32:00Z</dcterms:created>
  <dcterms:modified xsi:type="dcterms:W3CDTF">2020-11-11T04:50:00Z</dcterms:modified>
</cp:coreProperties>
</file>